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212A2" w:rsidR="00B33D48" w:rsidP="00B33D48" w:rsidRDefault="00B33D48" w14:paraId="f2d79da" w14:textId="f2d79da">
      <w:pPr>
        <w15:collapsed w:val="false"/>
        <w:rPr>
          <w:rFonts w:ascii="Times New Roman" w:hAnsi="Times New Roman" w:cs="Times New Roman"/>
          <w:spacing w:val="8"/>
        </w:rPr>
      </w:pPr>
      <w:bookmarkStart w:name="_GoBack" w:id="0"/>
      <w:bookmarkEnd w:id="0"/>
      <w:r w:rsidRPr="009212A2">
        <w:rPr>
          <w:rFonts w:ascii="Times New Roman" w:hAnsi="Times New Roman" w:cs="Times New Roman"/>
        </w:rPr>
        <w:t xml:space="preserve">REPUBLIKA HRVATSKA </w:t>
      </w:r>
      <w:r w:rsidRPr="009212A2">
        <w:rPr>
          <w:rFonts w:ascii="Times New Roman" w:hAnsi="Times New Roman" w:cs="Times New Roman"/>
        </w:rPr>
        <w:tab/>
      </w:r>
      <w:r w:rsidRPr="009212A2">
        <w:rPr>
          <w:rFonts w:ascii="Times New Roman" w:hAnsi="Times New Roman" w:cs="Times New Roman"/>
        </w:rPr>
        <w:tab/>
      </w:r>
      <w:r w:rsidRPr="009212A2">
        <w:rPr>
          <w:rFonts w:ascii="Times New Roman" w:hAnsi="Times New Roman" w:cs="Times New Roman"/>
        </w:rPr>
        <w:tab/>
      </w:r>
      <w:r w:rsidRPr="009212A2">
        <w:rPr>
          <w:rFonts w:ascii="Times New Roman" w:hAnsi="Times New Roman" w:cs="Times New Roman"/>
        </w:rPr>
        <w:tab/>
        <w:t xml:space="preserve">          </w:t>
      </w:r>
      <w:r w:rsidRPr="009212A2">
        <w:rPr>
          <w:rFonts w:ascii="Times New Roman" w:hAnsi="Times New Roman" w:cs="Times New Roman"/>
        </w:rPr>
        <w:tab/>
      </w:r>
      <w:r w:rsidRPr="009212A2">
        <w:rPr>
          <w:rFonts w:ascii="Times New Roman" w:hAnsi="Times New Roman" w:cs="Times New Roman"/>
        </w:rPr>
        <w:tab/>
        <w:t xml:space="preserve">   </w:t>
      </w:r>
      <w:r w:rsidRPr="009212A2">
        <w:rPr>
          <w:rFonts w:ascii="Times New Roman" w:hAnsi="Times New Roman" w:cs="Times New Roman"/>
          <w:color w:val="7F7F7F" w:themeColor="text1" w:themeTint="80"/>
        </w:rPr>
        <w:t xml:space="preserve">             </w:t>
      </w:r>
    </w:p>
    <w:p w:rsidRPr="009212A2" w:rsidR="00B33D48" w:rsidP="00B33D48" w:rsidRDefault="00B33D48">
      <w:pPr>
        <w:rPr>
          <w:rFonts w:ascii="Times New Roman" w:hAnsi="Times New Roman" w:cs="Times New Roman"/>
        </w:rPr>
      </w:pPr>
      <w:r w:rsidRPr="009212A2">
        <w:rPr>
          <w:rFonts w:ascii="Times New Roman" w:hAnsi="Times New Roman" w:cs="Times New Roman"/>
        </w:rPr>
        <w:t>TRGOVAČKI SUD U PAZINU</w:t>
      </w:r>
      <w:r w:rsidRPr="009212A2">
        <w:rPr>
          <w:rFonts w:ascii="Times New Roman" w:hAnsi="Times New Roman" w:cs="Times New Roman"/>
        </w:rPr>
        <w:tab/>
      </w:r>
      <w:r w:rsidRPr="009212A2">
        <w:rPr>
          <w:rFonts w:ascii="Times New Roman" w:hAnsi="Times New Roman" w:cs="Times New Roman"/>
        </w:rPr>
        <w:tab/>
      </w:r>
      <w:r w:rsidRPr="009212A2">
        <w:rPr>
          <w:rFonts w:ascii="Times New Roman" w:hAnsi="Times New Roman" w:cs="Times New Roman"/>
        </w:rPr>
        <w:tab/>
      </w:r>
      <w:r w:rsidRPr="009212A2">
        <w:rPr>
          <w:rFonts w:ascii="Times New Roman" w:hAnsi="Times New Roman" w:cs="Times New Roman"/>
        </w:rPr>
        <w:tab/>
      </w:r>
      <w:r w:rsidRPr="009212A2">
        <w:rPr>
          <w:rFonts w:ascii="Times New Roman" w:hAnsi="Times New Roman" w:cs="Times New Roman"/>
        </w:rPr>
        <w:tab/>
        <w:t xml:space="preserve">           </w:t>
      </w:r>
    </w:p>
    <w:p w:rsidRPr="009212A2" w:rsidR="00B33D48" w:rsidP="00B33D48" w:rsidRDefault="00B33D48">
      <w:pPr>
        <w:rPr>
          <w:rFonts w:ascii="Times New Roman" w:hAnsi="Times New Roman" w:cs="Times New Roman"/>
        </w:rPr>
      </w:pPr>
      <w:r w:rsidRPr="009212A2">
        <w:rPr>
          <w:rFonts w:ascii="Times New Roman" w:hAnsi="Times New Roman" w:cs="Times New Roman"/>
        </w:rPr>
        <w:t>52000 Pazin, Dršćevka 1</w:t>
      </w:r>
    </w:p>
    <w:p w:rsidRPr="009212A2" w:rsidR="00B33D48" w:rsidP="00B33D48" w:rsidRDefault="00B33D48">
      <w:pPr>
        <w:rPr>
          <w:rFonts w:ascii="Times New Roman" w:hAnsi="Times New Roman" w:cs="Times New Roman"/>
        </w:rPr>
      </w:pPr>
    </w:p>
    <w:p w:rsidRPr="009212A2" w:rsidR="00B33D48" w:rsidP="00B33D48" w:rsidRDefault="00B33D48">
      <w:pPr>
        <w:rPr>
          <w:rFonts w:ascii="Times New Roman" w:hAnsi="Times New Roman" w:cs="Times New Roman"/>
        </w:rPr>
      </w:pPr>
    </w:p>
    <w:p w:rsidRPr="009212A2" w:rsidR="00B33D48" w:rsidP="00B33D48" w:rsidRDefault="00B33D48">
      <w:pPr>
        <w:rPr>
          <w:rFonts w:ascii="Times New Roman" w:hAnsi="Times New Roman" w:cs="Times New Roman"/>
        </w:rPr>
      </w:pPr>
    </w:p>
    <w:p w:rsidRPr="009212A2" w:rsidR="00B33D48" w:rsidP="00B33D48" w:rsidRDefault="00B33D48">
      <w:pPr>
        <w:jc w:val="right"/>
        <w:rPr>
          <w:rFonts w:ascii="Times New Roman" w:hAnsi="Times New Roman" w:cs="Times New Roman"/>
        </w:rPr>
      </w:pPr>
      <w:r w:rsidRPr="009212A2">
        <w:rPr>
          <w:rFonts w:ascii="Times New Roman" w:hAnsi="Times New Roman" w:cs="Times New Roman"/>
        </w:rPr>
        <w:t>2 St-68/2019-</w:t>
      </w:r>
      <w:r w:rsidR="004A2499">
        <w:rPr>
          <w:rFonts w:ascii="Times New Roman" w:hAnsi="Times New Roman" w:cs="Times New Roman"/>
        </w:rPr>
        <w:t>78</w:t>
      </w:r>
    </w:p>
    <w:p w:rsidRPr="009212A2" w:rsidR="00442AF9" w:rsidP="00833E9A" w:rsidRDefault="00442AF9">
      <w:pPr>
        <w:rPr>
          <w:rFonts w:ascii="Times New Roman" w:hAnsi="Times New Roman" w:cs="Times New Roman"/>
        </w:rPr>
      </w:pPr>
    </w:p>
    <w:p w:rsidRPr="009212A2" w:rsidR="00B33D48" w:rsidP="00B33D48" w:rsidRDefault="00B33D48">
      <w:pPr>
        <w:jc w:val="center"/>
        <w:rPr>
          <w:rFonts w:ascii="Times New Roman" w:hAnsi="Times New Roman" w:cs="Times New Roman"/>
        </w:rPr>
      </w:pPr>
      <w:r w:rsidRPr="009212A2">
        <w:rPr>
          <w:rFonts w:ascii="Times New Roman" w:hAnsi="Times New Roman" w:cs="Times New Roman"/>
        </w:rPr>
        <w:t>Z A P I S N I K</w:t>
      </w:r>
    </w:p>
    <w:p w:rsidRPr="009212A2" w:rsidR="00B33D48" w:rsidP="00B33D48" w:rsidRDefault="00B33D48">
      <w:pPr>
        <w:jc w:val="center"/>
        <w:rPr>
          <w:rFonts w:ascii="Times New Roman" w:hAnsi="Times New Roman" w:cs="Times New Roman"/>
        </w:rPr>
      </w:pPr>
      <w:r w:rsidRPr="009212A2">
        <w:rPr>
          <w:rFonts w:ascii="Times New Roman" w:hAnsi="Times New Roman" w:cs="Times New Roman"/>
        </w:rPr>
        <w:t>od 29. listopada 2019.</w:t>
      </w:r>
    </w:p>
    <w:p w:rsidRPr="009212A2" w:rsidR="00B33D48" w:rsidP="00B33D48" w:rsidRDefault="00B33D48">
      <w:pPr>
        <w:jc w:val="center"/>
        <w:rPr>
          <w:rFonts w:ascii="Times New Roman" w:hAnsi="Times New Roman" w:cs="Times New Roman"/>
        </w:rPr>
      </w:pPr>
      <w:r w:rsidRPr="009212A2">
        <w:rPr>
          <w:rFonts w:ascii="Times New Roman" w:hAnsi="Times New Roman" w:cs="Times New Roman"/>
        </w:rPr>
        <w:t xml:space="preserve">Sastavljen kod Trgovačkog suda u Pazinu o skupštini vjerovnika, </w:t>
      </w:r>
    </w:p>
    <w:p w:rsidRPr="009212A2" w:rsidR="00B33D48" w:rsidP="00B33D48" w:rsidRDefault="00B33D48">
      <w:pPr>
        <w:jc w:val="center"/>
        <w:rPr>
          <w:rFonts w:ascii="Times New Roman" w:hAnsi="Times New Roman" w:cs="Times New Roman"/>
        </w:rPr>
      </w:pPr>
      <w:r w:rsidRPr="009212A2">
        <w:rPr>
          <w:rFonts w:ascii="Times New Roman" w:hAnsi="Times New Roman" w:cs="Times New Roman"/>
        </w:rPr>
        <w:t>u stečajnom postupku nad dužnikom ULJANIK Proizvodnja opreme d.d. u stečaju, Vodnjan, Željeznička 23, OIB: 66833856731</w:t>
      </w:r>
    </w:p>
    <w:p w:rsidRPr="009212A2" w:rsidR="00442AF9" w:rsidP="00B33D48" w:rsidRDefault="00442AF9">
      <w:pPr>
        <w:jc w:val="both"/>
        <w:rPr>
          <w:rFonts w:ascii="Times New Roman" w:hAnsi="Times New Roman" w:cs="Times New Roman"/>
        </w:rPr>
      </w:pPr>
    </w:p>
    <w:p w:rsidRPr="009212A2" w:rsidR="00B33D48" w:rsidP="00B33D48" w:rsidRDefault="00B33D48">
      <w:pPr>
        <w:jc w:val="both"/>
        <w:rPr>
          <w:rFonts w:ascii="Times New Roman" w:hAnsi="Times New Roman" w:cs="Times New Roman"/>
        </w:rPr>
      </w:pPr>
      <w:r w:rsidRPr="009212A2">
        <w:rPr>
          <w:rFonts w:ascii="Times New Roman" w:hAnsi="Times New Roman" w:cs="Times New Roman"/>
        </w:rPr>
        <w:t>OD SUDA NAZOČNI:</w:t>
      </w:r>
    </w:p>
    <w:p w:rsidRPr="009212A2" w:rsidR="00B33D48" w:rsidP="00B33D48" w:rsidRDefault="00B33D48">
      <w:pPr>
        <w:jc w:val="both"/>
        <w:rPr>
          <w:rFonts w:ascii="Times New Roman" w:hAnsi="Times New Roman" w:cs="Times New Roman"/>
        </w:rPr>
      </w:pPr>
      <w:r w:rsidRPr="009212A2">
        <w:rPr>
          <w:rFonts w:ascii="Times New Roman" w:hAnsi="Times New Roman" w:cs="Times New Roman"/>
        </w:rPr>
        <w:t xml:space="preserve">Adrijana Labinjan Skok, stečajna sutkinja </w:t>
      </w:r>
    </w:p>
    <w:p w:rsidRPr="009212A2" w:rsidR="00B33D48" w:rsidP="00B33D48" w:rsidRDefault="00DF0D25">
      <w:pPr>
        <w:jc w:val="both"/>
        <w:rPr>
          <w:rFonts w:ascii="Times New Roman" w:hAnsi="Times New Roman" w:cs="Times New Roman"/>
        </w:rPr>
      </w:pPr>
      <w:r w:rsidRPr="009212A2">
        <w:rPr>
          <w:rFonts w:ascii="Times New Roman" w:hAnsi="Times New Roman" w:cs="Times New Roman"/>
        </w:rPr>
        <w:t>Jasmina Matika</w:t>
      </w:r>
      <w:r w:rsidRPr="009212A2" w:rsidR="00B33D48">
        <w:rPr>
          <w:rFonts w:ascii="Times New Roman" w:hAnsi="Times New Roman" w:cs="Times New Roman"/>
        </w:rPr>
        <w:t>, zapisničarka</w:t>
      </w:r>
    </w:p>
    <w:p w:rsidRPr="009212A2" w:rsidR="00B33D48" w:rsidP="00B33D48" w:rsidRDefault="00B33D48">
      <w:pPr>
        <w:jc w:val="both"/>
        <w:rPr>
          <w:rFonts w:ascii="Times New Roman" w:hAnsi="Times New Roman" w:cs="Times New Roman"/>
        </w:rPr>
      </w:pPr>
    </w:p>
    <w:p w:rsidRPr="009212A2" w:rsidR="00B33D48" w:rsidP="00B33D48" w:rsidRDefault="00B33D48">
      <w:pPr>
        <w:jc w:val="both"/>
        <w:rPr>
          <w:rFonts w:ascii="Times New Roman" w:hAnsi="Times New Roman" w:cs="Times New Roman"/>
        </w:rPr>
      </w:pPr>
      <w:r w:rsidRPr="009212A2">
        <w:rPr>
          <w:rFonts w:ascii="Times New Roman" w:hAnsi="Times New Roman" w:cs="Times New Roman"/>
        </w:rPr>
        <w:t>Početak u 12:30 sati.</w:t>
      </w:r>
    </w:p>
    <w:p w:rsidRPr="009212A2" w:rsidR="00B33D48" w:rsidP="00B33D48" w:rsidRDefault="00B33D48">
      <w:pPr>
        <w:jc w:val="both"/>
        <w:rPr>
          <w:rFonts w:ascii="Times New Roman" w:hAnsi="Times New Roman" w:cs="Times New Roman"/>
        </w:rPr>
      </w:pPr>
      <w:r w:rsidRPr="009212A2">
        <w:rPr>
          <w:rFonts w:ascii="Times New Roman" w:hAnsi="Times New Roman" w:cs="Times New Roman"/>
        </w:rPr>
        <w:t>Ročište je javno.</w:t>
      </w:r>
    </w:p>
    <w:p w:rsidRPr="009212A2" w:rsidR="00B33D48" w:rsidP="00B33D48" w:rsidRDefault="00B33D48">
      <w:pPr>
        <w:jc w:val="both"/>
        <w:rPr>
          <w:rFonts w:ascii="Times New Roman" w:hAnsi="Times New Roman" w:cs="Times New Roman"/>
        </w:rPr>
      </w:pPr>
    </w:p>
    <w:p w:rsidRPr="009212A2" w:rsidR="00B33D48" w:rsidP="00B33D48" w:rsidRDefault="00B33D48">
      <w:pPr>
        <w:jc w:val="both"/>
        <w:rPr>
          <w:rFonts w:ascii="Times New Roman" w:hAnsi="Times New Roman" w:cs="Times New Roman"/>
        </w:rPr>
      </w:pPr>
      <w:r w:rsidRPr="009212A2">
        <w:rPr>
          <w:rFonts w:ascii="Times New Roman" w:hAnsi="Times New Roman" w:cs="Times New Roman"/>
        </w:rPr>
        <w:t>Utvrđuje se da su pristupili:</w:t>
      </w:r>
    </w:p>
    <w:p w:rsidRPr="009212A2" w:rsidR="00704F40" w:rsidP="00B33D48" w:rsidRDefault="00B33D48">
      <w:pPr>
        <w:jc w:val="both"/>
        <w:rPr>
          <w:rFonts w:ascii="Times New Roman" w:hAnsi="Times New Roman" w:cs="Times New Roman"/>
        </w:rPr>
      </w:pPr>
      <w:r w:rsidRPr="009212A2">
        <w:rPr>
          <w:rFonts w:ascii="Times New Roman" w:hAnsi="Times New Roman" w:cs="Times New Roman"/>
        </w:rPr>
        <w:t>- stečajna upraviteljica Milena Veljović</w:t>
      </w:r>
    </w:p>
    <w:p w:rsidRPr="00704F40" w:rsidR="00D02005" w:rsidP="00D02005" w:rsidRDefault="00D02005">
      <w:pPr>
        <w:jc w:val="both"/>
        <w:rPr>
          <w:rFonts w:ascii="Times New Roman" w:hAnsi="Times New Roman" w:cs="Times New Roman"/>
        </w:rPr>
      </w:pPr>
      <w:r w:rsidRPr="00704F40">
        <w:rPr>
          <w:rFonts w:ascii="Times New Roman" w:hAnsi="Times New Roman" w:cs="Times New Roman"/>
        </w:rPr>
        <w:t>- za Republiku Hrvatsku zastupnik po zakonu Željko Perčinlić, zamjenik ŽDO u Puli</w:t>
      </w:r>
    </w:p>
    <w:p w:rsidR="00704F40" w:rsidP="00704F40" w:rsidRDefault="00704F40">
      <w:pPr>
        <w:jc w:val="both"/>
        <w:rPr>
          <w:rFonts w:ascii="Times New Roman" w:hAnsi="Times New Roman" w:cs="Times New Roman"/>
        </w:rPr>
      </w:pPr>
      <w:r w:rsidRPr="00704F40">
        <w:rPr>
          <w:rFonts w:ascii="Times New Roman" w:hAnsi="Times New Roman" w:cs="Times New Roman"/>
        </w:rPr>
        <w:t xml:space="preserve">- za OTP BANKU d.d. pun. Maja Skansi, odvjetnica u Odvjetničkom društvu Žurić i Partneri </w:t>
      </w:r>
    </w:p>
    <w:p w:rsidRPr="00704F40" w:rsidR="00704F40" w:rsidP="00704F40" w:rsidRDefault="00704F40">
      <w:pPr>
        <w:jc w:val="both"/>
        <w:rPr>
          <w:rFonts w:ascii="Times New Roman" w:hAnsi="Times New Roman" w:cs="Times New Roman"/>
        </w:rPr>
      </w:pPr>
      <w:r>
        <w:rPr>
          <w:rFonts w:ascii="Times New Roman" w:hAnsi="Times New Roman" w:cs="Times New Roman"/>
        </w:rPr>
        <w:t xml:space="preserve">  </w:t>
      </w:r>
      <w:r w:rsidRPr="00704F40">
        <w:rPr>
          <w:rFonts w:ascii="Times New Roman" w:hAnsi="Times New Roman" w:cs="Times New Roman"/>
        </w:rPr>
        <w:t>iz Zagreba</w:t>
      </w:r>
    </w:p>
    <w:p w:rsidRPr="00704F40" w:rsidR="00704F40" w:rsidP="00704F40" w:rsidRDefault="00704F40">
      <w:pPr>
        <w:jc w:val="both"/>
        <w:rPr>
          <w:rFonts w:ascii="Times New Roman" w:hAnsi="Times New Roman" w:cs="Times New Roman"/>
        </w:rPr>
      </w:pPr>
      <w:r w:rsidRPr="00704F40">
        <w:rPr>
          <w:rFonts w:ascii="Times New Roman" w:hAnsi="Times New Roman" w:cs="Times New Roman"/>
        </w:rPr>
        <w:t>- za HEP ELEKTRU d.o.o.</w:t>
      </w:r>
      <w:r w:rsidR="000372CB">
        <w:rPr>
          <w:rFonts w:ascii="Times New Roman" w:hAnsi="Times New Roman" w:cs="Times New Roman"/>
        </w:rPr>
        <w:t>,</w:t>
      </w:r>
      <w:r w:rsidRPr="00704F40">
        <w:rPr>
          <w:rFonts w:ascii="Times New Roman" w:hAnsi="Times New Roman" w:cs="Times New Roman"/>
        </w:rPr>
        <w:t xml:space="preserve"> pun. Marko Drljača, dipl. pravnik, zaposlenik</w:t>
      </w:r>
    </w:p>
    <w:p w:rsidRPr="00704F40" w:rsidR="00704F40" w:rsidP="00704F40" w:rsidRDefault="00704F40">
      <w:pPr>
        <w:jc w:val="both"/>
        <w:rPr>
          <w:rFonts w:ascii="Times New Roman" w:hAnsi="Times New Roman" w:cs="Times New Roman"/>
        </w:rPr>
      </w:pPr>
      <w:r w:rsidRPr="00704F40">
        <w:rPr>
          <w:rFonts w:ascii="Times New Roman" w:hAnsi="Times New Roman" w:cs="Times New Roman"/>
        </w:rPr>
        <w:t>- Davor Valić</w:t>
      </w:r>
    </w:p>
    <w:p w:rsidR="00704F40" w:rsidP="00704F40" w:rsidRDefault="00704F40">
      <w:pPr>
        <w:jc w:val="both"/>
        <w:rPr>
          <w:rFonts w:ascii="Times New Roman" w:hAnsi="Times New Roman" w:cs="Times New Roman"/>
        </w:rPr>
      </w:pPr>
      <w:r w:rsidRPr="00704F40">
        <w:rPr>
          <w:rFonts w:ascii="Times New Roman" w:hAnsi="Times New Roman" w:cs="Times New Roman"/>
        </w:rPr>
        <w:t xml:space="preserve">- za BRODOGRADITELJ d.o.o. Sarajevo, Podružnica u Republici Hrvatskoj, u stečaju, Pula, </w:t>
      </w:r>
    </w:p>
    <w:p w:rsidRPr="00704F40" w:rsidR="00704F40" w:rsidP="00704F40" w:rsidRDefault="00704F40">
      <w:pPr>
        <w:jc w:val="both"/>
        <w:rPr>
          <w:rFonts w:ascii="Times New Roman" w:hAnsi="Times New Roman" w:cs="Times New Roman"/>
        </w:rPr>
      </w:pPr>
      <w:r>
        <w:rPr>
          <w:rFonts w:ascii="Times New Roman" w:hAnsi="Times New Roman" w:cs="Times New Roman"/>
        </w:rPr>
        <w:t xml:space="preserve">  stečajni upravitelj Damir Majstorović</w:t>
      </w:r>
      <w:r w:rsidRPr="00704F40">
        <w:rPr>
          <w:rFonts w:ascii="Times New Roman" w:hAnsi="Times New Roman" w:cs="Times New Roman"/>
        </w:rPr>
        <w:t xml:space="preserve"> iz Pule</w:t>
      </w:r>
    </w:p>
    <w:p w:rsidRPr="009212A2" w:rsidR="00B33D48" w:rsidP="00B33D48" w:rsidRDefault="00B33D48">
      <w:pPr>
        <w:jc w:val="both"/>
        <w:rPr>
          <w:rFonts w:ascii="Times New Roman" w:hAnsi="Times New Roman" w:cs="Times New Roman"/>
        </w:rPr>
      </w:pPr>
    </w:p>
    <w:p w:rsidRPr="009212A2" w:rsidR="00B33D48" w:rsidP="00B33D48" w:rsidRDefault="00B33D48">
      <w:pPr>
        <w:jc w:val="both"/>
        <w:rPr>
          <w:rFonts w:ascii="Times New Roman" w:hAnsi="Times New Roman" w:cs="Times New Roman"/>
        </w:rPr>
      </w:pPr>
      <w:r w:rsidRPr="009212A2">
        <w:rPr>
          <w:rFonts w:ascii="Times New Roman" w:hAnsi="Times New Roman" w:cs="Times New Roman"/>
        </w:rPr>
        <w:tab/>
        <w:t>Utvrđuje se da je za ovo ročište poziv vjerovnicima istaknut na e-Oglasnoj ploči suda dana 17. rujna 2019.</w:t>
      </w:r>
    </w:p>
    <w:p w:rsidRPr="009212A2" w:rsidR="00B33D48" w:rsidP="00B33D48" w:rsidRDefault="00B33D48">
      <w:pPr>
        <w:ind w:firstLine="708"/>
        <w:jc w:val="both"/>
        <w:rPr>
          <w:rFonts w:ascii="Times New Roman" w:hAnsi="Times New Roman" w:cs="Times New Roman"/>
        </w:rPr>
      </w:pPr>
    </w:p>
    <w:p w:rsidRPr="009212A2" w:rsidR="00B33D48" w:rsidP="00B33D48" w:rsidRDefault="004A2499">
      <w:pPr>
        <w:ind w:firstLine="360"/>
        <w:jc w:val="both"/>
        <w:rPr>
          <w:rFonts w:ascii="Times New Roman" w:hAnsi="Times New Roman" w:cs="Times New Roman"/>
        </w:rPr>
      </w:pPr>
      <w:r>
        <w:rPr>
          <w:rFonts w:ascii="Times New Roman" w:hAnsi="Times New Roman" w:cs="Times New Roman"/>
        </w:rPr>
        <w:tab/>
        <w:t>Stečajna sutkinja</w:t>
      </w:r>
      <w:r w:rsidRPr="009212A2" w:rsidR="00B33D48">
        <w:rPr>
          <w:rFonts w:ascii="Times New Roman" w:hAnsi="Times New Roman" w:cs="Times New Roman"/>
        </w:rPr>
        <w:t xml:space="preserve"> utvrđuje Dnevni red kako je određen zaključkom od 17. rujna 2019.</w:t>
      </w:r>
      <w:r w:rsidRPr="009212A2" w:rsidR="00B33D48">
        <w:rPr>
          <w:rFonts w:ascii="Times New Roman" w:hAnsi="Times New Roman" w:cs="Times New Roman"/>
          <w:color w:val="7F7F7F" w:themeColor="text1" w:themeTint="80"/>
        </w:rPr>
        <w:t xml:space="preserve"> </w:t>
      </w:r>
      <w:r w:rsidRPr="009212A2" w:rsidR="00B33D48">
        <w:rPr>
          <w:rFonts w:ascii="Times New Roman" w:hAnsi="Times New Roman" w:cs="Times New Roman"/>
        </w:rPr>
        <w:t xml:space="preserve">                                                                                                                                                                                                                                                                                                                                                                                                                                                                                                                                                                                                                                                                                                                                                                                                                                                                                                                                                                                                                                                                                          </w:t>
      </w:r>
    </w:p>
    <w:p w:rsidRPr="009212A2" w:rsidR="00B33D48" w:rsidP="00B33D48" w:rsidRDefault="00B33D48">
      <w:pPr>
        <w:ind w:firstLine="360"/>
        <w:jc w:val="both"/>
        <w:rPr>
          <w:rFonts w:ascii="Times New Roman" w:hAnsi="Times New Roman" w:cs="Times New Roman"/>
          <w:bCs w:val="false"/>
        </w:rPr>
      </w:pPr>
    </w:p>
    <w:p w:rsidRPr="009212A2" w:rsidR="00B33D48" w:rsidP="00B33D48" w:rsidRDefault="00B33D48">
      <w:pPr>
        <w:jc w:val="both"/>
        <w:rPr>
          <w:rFonts w:ascii="Times New Roman" w:hAnsi="Times New Roman" w:cs="Times New Roman"/>
        </w:rPr>
      </w:pPr>
      <w:r w:rsidRPr="009212A2">
        <w:rPr>
          <w:rFonts w:ascii="Times New Roman" w:hAnsi="Times New Roman" w:cs="Times New Roman"/>
          <w:bCs w:val="false"/>
        </w:rPr>
        <w:tab/>
        <w:t>Dnevni red današnje Skupštine vjerovnika je:</w:t>
      </w:r>
    </w:p>
    <w:p w:rsidRPr="009212A2" w:rsidR="00B33D48" w:rsidP="00B33D48" w:rsidRDefault="00B33D48">
      <w:pPr>
        <w:ind w:firstLine="708"/>
        <w:jc w:val="both"/>
        <w:rPr>
          <w:rFonts w:ascii="Times New Roman" w:hAnsi="Times New Roman" w:cs="Times New Roman"/>
        </w:rPr>
      </w:pPr>
      <w:r w:rsidRPr="009212A2">
        <w:rPr>
          <w:rFonts w:ascii="Times New Roman" w:hAnsi="Times New Roman" w:cs="Times New Roman"/>
        </w:rPr>
        <w:t>1. Donošenje odluke o nastavku poslovanja te o potrebi i mogućnostima da se pristupi pripremi stečajnog plana.</w:t>
      </w:r>
    </w:p>
    <w:p w:rsidRPr="009212A2" w:rsidR="00B33D48" w:rsidP="00B33D48" w:rsidRDefault="00B33D48">
      <w:pPr>
        <w:ind w:firstLine="708"/>
        <w:jc w:val="both"/>
        <w:rPr>
          <w:rFonts w:ascii="Times New Roman" w:hAnsi="Times New Roman" w:cs="Times New Roman"/>
        </w:rPr>
      </w:pPr>
      <w:r w:rsidRPr="009212A2">
        <w:rPr>
          <w:rFonts w:ascii="Times New Roman" w:hAnsi="Times New Roman" w:cs="Times New Roman"/>
        </w:rPr>
        <w:t>2. Donošenje odluke o pokretanju postupka za naplatu tražbina prema društvu 3. MAJ BRODOGRADILIŠTE d.d.</w:t>
      </w:r>
    </w:p>
    <w:p w:rsidRPr="009212A2" w:rsidR="00B33D48" w:rsidP="00B33D48" w:rsidRDefault="00B33D48">
      <w:pPr>
        <w:ind w:firstLine="708"/>
        <w:jc w:val="both"/>
        <w:rPr>
          <w:rFonts w:ascii="Times New Roman" w:hAnsi="Times New Roman" w:cs="Times New Roman"/>
        </w:rPr>
      </w:pPr>
      <w:r w:rsidRPr="009212A2">
        <w:rPr>
          <w:rFonts w:ascii="Times New Roman" w:hAnsi="Times New Roman" w:cs="Times New Roman"/>
        </w:rPr>
        <w:t>3. Donošenje odluke o davanju u zakup nekretnina stečajnog dužnika.</w:t>
      </w:r>
    </w:p>
    <w:p w:rsidRPr="009212A2" w:rsidR="00B33D48" w:rsidP="00B33D48" w:rsidRDefault="00B33D48">
      <w:pPr>
        <w:ind w:firstLine="708"/>
        <w:jc w:val="both"/>
        <w:rPr>
          <w:rFonts w:ascii="Times New Roman" w:hAnsi="Times New Roman" w:cs="Times New Roman"/>
        </w:rPr>
      </w:pPr>
      <w:r w:rsidRPr="009212A2">
        <w:rPr>
          <w:rFonts w:ascii="Times New Roman" w:hAnsi="Times New Roman" w:cs="Times New Roman"/>
        </w:rPr>
        <w:t>4. Donošenje odluke o prijedlogu nagodbe Cartubi S.r.l.</w:t>
      </w:r>
    </w:p>
    <w:p w:rsidRPr="000372CB" w:rsidR="00B33D48" w:rsidP="00B33D48" w:rsidRDefault="00B33D48">
      <w:pPr>
        <w:ind w:firstLine="708"/>
        <w:jc w:val="both"/>
        <w:rPr>
          <w:rFonts w:ascii="Times New Roman" w:hAnsi="Times New Roman" w:cs="Times New Roman"/>
        </w:rPr>
      </w:pPr>
      <w:r w:rsidRPr="000372CB">
        <w:rPr>
          <w:rFonts w:ascii="Times New Roman" w:hAnsi="Times New Roman" w:cs="Times New Roman"/>
        </w:rPr>
        <w:t>5. Razno.</w:t>
      </w:r>
    </w:p>
    <w:p w:rsidRPr="000372CB" w:rsidR="00476A8E" w:rsidP="00B33D48" w:rsidRDefault="00476A8E">
      <w:pPr>
        <w:ind w:firstLine="708"/>
        <w:jc w:val="both"/>
        <w:rPr>
          <w:rFonts w:ascii="Times New Roman" w:hAnsi="Times New Roman" w:cs="Times New Roman"/>
        </w:rPr>
      </w:pPr>
    </w:p>
    <w:p w:rsidRPr="000372CB" w:rsidR="00D02005" w:rsidP="00D02005" w:rsidRDefault="00D02005">
      <w:pPr>
        <w:jc w:val="both"/>
        <w:rPr>
          <w:rFonts w:ascii="Times New Roman" w:hAnsi="Times New Roman" w:cs="Times New Roman"/>
        </w:rPr>
      </w:pPr>
      <w:r w:rsidRPr="000372CB">
        <w:rPr>
          <w:rFonts w:ascii="Times New Roman" w:hAnsi="Times New Roman" w:cs="Times New Roman"/>
        </w:rPr>
        <w:t>Utvrđuju se slijedeći nazočni vjerovnici s pravom glasa i iznosom prava glasa:</w:t>
      </w:r>
    </w:p>
    <w:p w:rsidRPr="000372CB" w:rsidR="00D02005" w:rsidP="00D02005" w:rsidRDefault="00D02005">
      <w:pPr>
        <w:jc w:val="both"/>
        <w:rPr>
          <w:rFonts w:ascii="Times New Roman" w:hAnsi="Times New Roman" w:cs="Times New Roman"/>
        </w:rPr>
      </w:pPr>
    </w:p>
    <w:p w:rsidRPr="000372CB" w:rsidR="00D02005" w:rsidP="00D02005" w:rsidRDefault="00D02005">
      <w:pPr>
        <w:jc w:val="both"/>
        <w:rPr>
          <w:rFonts w:ascii="Times New Roman" w:hAnsi="Times New Roman" w:cs="Times New Roman"/>
        </w:rPr>
      </w:pPr>
      <w:r w:rsidRPr="000372CB">
        <w:rPr>
          <w:rFonts w:ascii="Times New Roman" w:hAnsi="Times New Roman" w:cs="Times New Roman"/>
        </w:rPr>
        <w:t>- Republika Hrvatska u iznosu od 1.969.235,07 kn</w:t>
      </w:r>
    </w:p>
    <w:p w:rsidRPr="000372CB" w:rsidR="00704F40" w:rsidP="00D02005" w:rsidRDefault="00704F40">
      <w:pPr>
        <w:jc w:val="both"/>
        <w:rPr>
          <w:rFonts w:ascii="Times New Roman" w:hAnsi="Times New Roman" w:cs="Times New Roman"/>
        </w:rPr>
      </w:pPr>
      <w:r w:rsidRPr="000372CB">
        <w:rPr>
          <w:rFonts w:ascii="Times New Roman" w:hAnsi="Times New Roman" w:cs="Times New Roman"/>
        </w:rPr>
        <w:t>- OTP BANKA d.d. u iznosu od 32.905.929,18 kn</w:t>
      </w:r>
    </w:p>
    <w:p w:rsidRPr="000372CB" w:rsidR="00D02005" w:rsidP="00D02005" w:rsidRDefault="00D02005">
      <w:pPr>
        <w:jc w:val="both"/>
        <w:rPr>
          <w:rFonts w:ascii="Times New Roman" w:hAnsi="Times New Roman" w:cs="Times New Roman"/>
        </w:rPr>
      </w:pPr>
      <w:r w:rsidRPr="000372CB">
        <w:rPr>
          <w:rFonts w:ascii="Times New Roman" w:hAnsi="Times New Roman" w:cs="Times New Roman"/>
        </w:rPr>
        <w:t>- HEP ELEKTRA d.o.o. u iznosu od 399.350,02 kn</w:t>
      </w:r>
    </w:p>
    <w:p w:rsidRPr="000372CB" w:rsidR="00D02005" w:rsidP="00D02005" w:rsidRDefault="00D02005">
      <w:pPr>
        <w:jc w:val="both"/>
        <w:rPr>
          <w:rFonts w:ascii="Times New Roman" w:hAnsi="Times New Roman" w:cs="Times New Roman"/>
        </w:rPr>
      </w:pPr>
      <w:r w:rsidRPr="000372CB">
        <w:rPr>
          <w:rFonts w:ascii="Times New Roman" w:hAnsi="Times New Roman" w:cs="Times New Roman"/>
        </w:rPr>
        <w:lastRenderedPageBreak/>
        <w:t>- Davor Valić u iznosu od 68.700,83 kn</w:t>
      </w:r>
    </w:p>
    <w:p w:rsidR="000372CB" w:rsidP="00D02005" w:rsidRDefault="00D02005">
      <w:pPr>
        <w:jc w:val="both"/>
        <w:rPr>
          <w:rFonts w:ascii="Times New Roman" w:hAnsi="Times New Roman" w:cs="Times New Roman"/>
        </w:rPr>
      </w:pPr>
      <w:r w:rsidRPr="000372CB">
        <w:rPr>
          <w:rFonts w:ascii="Times New Roman" w:hAnsi="Times New Roman" w:cs="Times New Roman"/>
        </w:rPr>
        <w:t>- BRODOGRADITELJ d.o.o. Sarajevo, Podružnica u Republici Hrvatskoj, u stečaju</w:t>
      </w:r>
      <w:r w:rsidR="000372CB">
        <w:rPr>
          <w:rFonts w:ascii="Times New Roman" w:hAnsi="Times New Roman" w:cs="Times New Roman"/>
        </w:rPr>
        <w:t>,</w:t>
      </w:r>
      <w:r w:rsidRPr="000372CB">
        <w:rPr>
          <w:rFonts w:ascii="Times New Roman" w:hAnsi="Times New Roman" w:cs="Times New Roman"/>
        </w:rPr>
        <w:t xml:space="preserve"> u iznosu </w:t>
      </w:r>
    </w:p>
    <w:p w:rsidRPr="000372CB" w:rsidR="00D02005" w:rsidP="00D02005" w:rsidRDefault="000372CB">
      <w:pPr>
        <w:jc w:val="both"/>
        <w:rPr>
          <w:rFonts w:ascii="Times New Roman" w:hAnsi="Times New Roman" w:cs="Times New Roman"/>
        </w:rPr>
      </w:pPr>
      <w:r>
        <w:rPr>
          <w:rFonts w:ascii="Times New Roman" w:hAnsi="Times New Roman" w:cs="Times New Roman"/>
        </w:rPr>
        <w:t xml:space="preserve">  </w:t>
      </w:r>
      <w:r w:rsidRPr="000372CB" w:rsidR="00D02005">
        <w:rPr>
          <w:rFonts w:ascii="Times New Roman" w:hAnsi="Times New Roman" w:cs="Times New Roman"/>
        </w:rPr>
        <w:t>od 4.714.209,03 kn</w:t>
      </w:r>
      <w:r w:rsidRPr="000372CB" w:rsidR="00704F40">
        <w:rPr>
          <w:rFonts w:ascii="Times New Roman" w:hAnsi="Times New Roman" w:cs="Times New Roman"/>
        </w:rPr>
        <w:t>.</w:t>
      </w:r>
    </w:p>
    <w:p w:rsidRPr="000372CB" w:rsidR="00D02005" w:rsidP="00704F40" w:rsidRDefault="00D02005">
      <w:pPr>
        <w:jc w:val="both"/>
        <w:rPr>
          <w:rFonts w:ascii="Times New Roman" w:hAnsi="Times New Roman" w:cs="Times New Roman"/>
        </w:rPr>
      </w:pPr>
    </w:p>
    <w:p w:rsidRPr="000372CB" w:rsidR="00B33D48" w:rsidP="00B33D48" w:rsidRDefault="00B33D48">
      <w:pPr>
        <w:ind w:firstLine="708"/>
        <w:jc w:val="both"/>
        <w:rPr>
          <w:rFonts w:ascii="Times New Roman" w:hAnsi="Times New Roman" w:cs="Times New Roman"/>
        </w:rPr>
      </w:pPr>
      <w:r w:rsidRPr="000372CB">
        <w:rPr>
          <w:rFonts w:ascii="Times New Roman" w:hAnsi="Times New Roman" w:cs="Times New Roman"/>
        </w:rPr>
        <w:t>Prelazi se na točku 1. dnevnog reda:</w:t>
      </w:r>
    </w:p>
    <w:p w:rsidRPr="000372CB" w:rsidR="009212A2" w:rsidP="009212A2" w:rsidRDefault="00223A89">
      <w:pPr>
        <w:suppressAutoHyphens/>
        <w:ind w:firstLine="708"/>
        <w:jc w:val="both"/>
        <w:rPr>
          <w:rFonts w:ascii="Times New Roman" w:hAnsi="Times New Roman" w:cs="Times New Roman"/>
          <w:lang w:eastAsia="ar-SA"/>
        </w:rPr>
      </w:pPr>
      <w:r w:rsidRPr="000372CB">
        <w:rPr>
          <w:rFonts w:ascii="Times New Roman" w:hAnsi="Times New Roman" w:cs="Times New Roman"/>
        </w:rPr>
        <w:t>Donošenje odluke o nastavku poslovanja te o potrebi i mogućnostima da se pristupi pripremi stečajnog plana</w:t>
      </w:r>
      <w:r w:rsidRPr="000372CB" w:rsidR="009212A2">
        <w:rPr>
          <w:rFonts w:ascii="Times New Roman" w:hAnsi="Times New Roman" w:cs="Times New Roman"/>
          <w:lang w:eastAsia="ar-SA"/>
        </w:rPr>
        <w:t>.</w:t>
      </w:r>
    </w:p>
    <w:p w:rsidRPr="000372CB" w:rsidR="009212A2" w:rsidP="009212A2" w:rsidRDefault="009212A2">
      <w:pPr>
        <w:suppressAutoHyphens/>
        <w:jc w:val="both"/>
        <w:rPr>
          <w:rFonts w:ascii="Times New Roman" w:hAnsi="Times New Roman" w:cs="Times New Roman"/>
          <w:lang w:eastAsia="ar-SA"/>
        </w:rPr>
      </w:pPr>
    </w:p>
    <w:p w:rsidRPr="000372CB" w:rsidR="009212A2" w:rsidP="00704F40" w:rsidRDefault="009212A2">
      <w:pPr>
        <w:ind w:firstLine="708"/>
        <w:jc w:val="both"/>
        <w:rPr>
          <w:rFonts w:ascii="Times New Roman" w:hAnsi="Times New Roman" w:cs="Times New Roman"/>
          <w:lang w:eastAsia="ar-SA"/>
        </w:rPr>
      </w:pPr>
      <w:r w:rsidRPr="000372CB">
        <w:rPr>
          <w:rFonts w:ascii="Times New Roman" w:hAnsi="Times New Roman" w:cs="Times New Roman"/>
        </w:rPr>
        <w:t xml:space="preserve">Stečajna upraviteljica ukratko obrazlaže </w:t>
      </w:r>
      <w:r w:rsidRPr="000372CB" w:rsidR="00704F40">
        <w:rPr>
          <w:rFonts w:ascii="Times New Roman" w:hAnsi="Times New Roman" w:cs="Times New Roman"/>
        </w:rPr>
        <w:t>da su</w:t>
      </w:r>
      <w:r w:rsidRPr="000372CB" w:rsidR="00704F40">
        <w:rPr>
          <w:rFonts w:ascii="Times New Roman" w:hAnsi="Times New Roman" w:cs="Times New Roman"/>
          <w:lang w:eastAsia="ar-SA"/>
        </w:rPr>
        <w:t xml:space="preserve"> postojale</w:t>
      </w:r>
      <w:r w:rsidRPr="000372CB">
        <w:rPr>
          <w:rFonts w:ascii="Times New Roman" w:hAnsi="Times New Roman" w:cs="Times New Roman"/>
          <w:lang w:eastAsia="ar-SA"/>
        </w:rPr>
        <w:t xml:space="preserve"> ponude za nastavak poslovanja, međutim ni jedna od tih ponuda se do sada nije realizirala. </w:t>
      </w:r>
    </w:p>
    <w:p w:rsidRPr="000372CB" w:rsidR="009212A2" w:rsidP="009212A2" w:rsidRDefault="009212A2">
      <w:pPr>
        <w:suppressAutoHyphens/>
        <w:ind w:firstLine="708"/>
        <w:jc w:val="both"/>
        <w:rPr>
          <w:rFonts w:ascii="Times New Roman" w:hAnsi="Times New Roman" w:cs="Times New Roman"/>
          <w:lang w:eastAsia="ar-SA"/>
        </w:rPr>
      </w:pPr>
      <w:r w:rsidRPr="000372CB">
        <w:rPr>
          <w:rFonts w:ascii="Times New Roman" w:hAnsi="Times New Roman" w:cs="Times New Roman"/>
          <w:lang w:eastAsia="ar-SA"/>
        </w:rPr>
        <w:t>Postojale su tri ponude, te je u usmenom razgovoru sa ponuditeljima proizašlo slijedeće:</w:t>
      </w:r>
    </w:p>
    <w:p w:rsidRPr="000372CB" w:rsidR="009212A2" w:rsidP="009212A2" w:rsidRDefault="009212A2">
      <w:pPr>
        <w:suppressAutoHyphens/>
        <w:jc w:val="both"/>
        <w:rPr>
          <w:rFonts w:ascii="Times New Roman" w:hAnsi="Times New Roman" w:cs="Times New Roman"/>
        </w:rPr>
      </w:pPr>
      <w:r w:rsidRPr="000372CB">
        <w:rPr>
          <w:rFonts w:ascii="Times New Roman" w:hAnsi="Times New Roman" w:cs="Times New Roman"/>
          <w:lang w:eastAsia="ar-SA"/>
        </w:rPr>
        <w:t xml:space="preserve">- </w:t>
      </w:r>
      <w:r w:rsidRPr="000372CB">
        <w:rPr>
          <w:rFonts w:ascii="Times New Roman" w:hAnsi="Times New Roman" w:cs="Times New Roman"/>
        </w:rPr>
        <w:t xml:space="preserve">3. MAJ BRODOGRADILIŠTE d.d. - iz razgovora sa gdinom. Kučanom proizlazi da za sada nema poslova koji bi se mogli dati na rad u ULJANIK PROIZVODNJU OPREME d.d. u stečaju, ne može se sa sigurnošću reći ni kada bi se to moglo očekivati obzirom još nema ugovorenih brodova. Razmotrit će još jednom to pitanje sa svojim djelatnicima, </w:t>
      </w:r>
      <w:r w:rsidRPr="000372CB" w:rsidR="00704F40">
        <w:rPr>
          <w:rFonts w:ascii="Times New Roman" w:hAnsi="Times New Roman" w:cs="Times New Roman"/>
        </w:rPr>
        <w:t>međutim do ovoga ročišta nije poslao odgovor,</w:t>
      </w:r>
    </w:p>
    <w:p w:rsidRPr="000372CB" w:rsidR="009212A2" w:rsidP="009212A2" w:rsidRDefault="009212A2">
      <w:pPr>
        <w:suppressAutoHyphens/>
        <w:jc w:val="both"/>
        <w:rPr>
          <w:rFonts w:ascii="Times New Roman" w:hAnsi="Times New Roman" w:cs="Times New Roman"/>
          <w:lang w:eastAsia="ar-SA"/>
        </w:rPr>
      </w:pPr>
      <w:r w:rsidRPr="000372CB">
        <w:rPr>
          <w:rFonts w:ascii="Times New Roman" w:hAnsi="Times New Roman" w:cs="Times New Roman"/>
        </w:rPr>
        <w:t xml:space="preserve">- </w:t>
      </w:r>
      <w:r w:rsidRPr="000372CB" w:rsidR="00704F40">
        <w:rPr>
          <w:rFonts w:ascii="Times New Roman" w:hAnsi="Times New Roman" w:cs="Times New Roman"/>
        </w:rPr>
        <w:t xml:space="preserve">BRODOGRADITELJ MONTAŽA d.o.o., </w:t>
      </w:r>
      <w:r w:rsidRPr="000372CB">
        <w:rPr>
          <w:rFonts w:ascii="Times New Roman" w:hAnsi="Times New Roman" w:cs="Times New Roman"/>
        </w:rPr>
        <w:t>VENTURE COMPANY d.o.o., predstavnik gospodin Aldo Matić - odustao je od prijašnje ponude, sada želi zakupiti Halu G korisne površine 287 m2 za cijenu od 3 EUR/m2, što bi ukupno iznosi</w:t>
      </w:r>
      <w:r w:rsidRPr="000372CB" w:rsidR="00704F40">
        <w:rPr>
          <w:rFonts w:ascii="Times New Roman" w:hAnsi="Times New Roman" w:cs="Times New Roman"/>
        </w:rPr>
        <w:t>lo 861,00 EUR mjesečno, što bi p</w:t>
      </w:r>
      <w:r w:rsidRPr="000372CB">
        <w:rPr>
          <w:rFonts w:ascii="Times New Roman" w:hAnsi="Times New Roman" w:cs="Times New Roman"/>
        </w:rPr>
        <w:t>o tečaju 1 EUR =</w:t>
      </w:r>
      <w:r w:rsidRPr="000372CB" w:rsidR="00704F40">
        <w:rPr>
          <w:rFonts w:ascii="Times New Roman" w:hAnsi="Times New Roman" w:cs="Times New Roman"/>
        </w:rPr>
        <w:t xml:space="preserve"> 7,4 kn iznosilo 6.371,40 kuna,</w:t>
      </w:r>
    </w:p>
    <w:p w:rsidR="00B33D48" w:rsidP="000372CB" w:rsidRDefault="009212A2">
      <w:pPr>
        <w:pStyle w:val="Uvuenotijeloteksta"/>
        <w:spacing w:line="276" w:lineRule="auto"/>
        <w:ind w:firstLine="0"/>
        <w:jc w:val="both"/>
        <w:rPr>
          <w:b w:val="false"/>
          <w:lang w:val="hr-HR"/>
        </w:rPr>
      </w:pPr>
      <w:r w:rsidRPr="000372CB">
        <w:rPr>
          <w:b w:val="false"/>
        </w:rPr>
        <w:t xml:space="preserve">- ARS NAVIS d.o.o., predstavnik gospodin Vlado Brničević - navodi da je prošli tjedan bio u Londonu vezano za gradnju modula, te da bi njihova odluka o prihvatljivosti posla mogla biti donijeta kroz dva - tri tjedna. </w:t>
      </w:r>
      <w:r w:rsidRPr="000372CB" w:rsidR="00704F40">
        <w:rPr>
          <w:b w:val="false"/>
          <w:lang w:val="hr-HR"/>
        </w:rPr>
        <w:t>Kada bi ta ponuda i bila aktualna, rečeno je da će se od stečajnog dužnika tražiti određene garancije za uredno izvršenje posla.</w:t>
      </w:r>
    </w:p>
    <w:p w:rsidR="003C3886" w:rsidP="000372CB" w:rsidRDefault="003C3886">
      <w:pPr>
        <w:pStyle w:val="Uvuenotijeloteksta"/>
        <w:spacing w:line="276" w:lineRule="auto"/>
        <w:ind w:firstLine="0"/>
        <w:jc w:val="both"/>
        <w:rPr>
          <w:b w:val="false"/>
          <w:lang w:val="hr-HR"/>
        </w:rPr>
      </w:pPr>
    </w:p>
    <w:p w:rsidR="003C3886" w:rsidP="000372CB" w:rsidRDefault="003C3886">
      <w:pPr>
        <w:pStyle w:val="Uvuenotijeloteksta"/>
        <w:spacing w:line="276" w:lineRule="auto"/>
        <w:ind w:firstLine="0"/>
        <w:jc w:val="both"/>
        <w:rPr>
          <w:b w:val="false"/>
          <w:lang w:val="hr-HR"/>
        </w:rPr>
      </w:pPr>
      <w:r>
        <w:rPr>
          <w:b w:val="false"/>
          <w:lang w:val="hr-HR"/>
        </w:rPr>
        <w:tab/>
        <w:t>Pozivaju se nazočni vjerovnici glasovati o prijedlogu odluke da se ne nastavlja poslovanje ovog stečajnog dužnika.</w:t>
      </w:r>
    </w:p>
    <w:p w:rsidRPr="00476A8E" w:rsidR="003C3886" w:rsidP="000372CB" w:rsidRDefault="003C3886">
      <w:pPr>
        <w:pStyle w:val="Uvuenotijeloteksta"/>
        <w:spacing w:line="276" w:lineRule="auto"/>
        <w:ind w:firstLine="0"/>
        <w:jc w:val="both"/>
        <w:rPr>
          <w:b w:val="false"/>
          <w:lang w:val="hr-HR"/>
        </w:rPr>
      </w:pPr>
    </w:p>
    <w:p w:rsidRPr="00476A8E" w:rsidR="003C3886" w:rsidP="000372CB" w:rsidRDefault="003C3886">
      <w:pPr>
        <w:pStyle w:val="Uvuenotijeloteksta"/>
        <w:spacing w:line="276" w:lineRule="auto"/>
        <w:ind w:firstLine="0"/>
        <w:jc w:val="both"/>
        <w:rPr>
          <w:b w:val="false"/>
          <w:lang w:val="hr-HR"/>
        </w:rPr>
      </w:pPr>
      <w:r w:rsidRPr="00476A8E">
        <w:rPr>
          <w:b w:val="false"/>
          <w:lang w:val="hr-HR"/>
        </w:rPr>
        <w:tab/>
        <w:t xml:space="preserve">Vjerovnik Davor Valić, s pravom glasa u </w:t>
      </w:r>
      <w:r w:rsidRPr="00476A8E">
        <w:rPr>
          <w:b w:val="false"/>
        </w:rPr>
        <w:t>iznosu od 68.700,83 kn</w:t>
      </w:r>
      <w:r w:rsidR="00476A8E">
        <w:rPr>
          <w:b w:val="false"/>
          <w:lang w:val="hr-HR"/>
        </w:rPr>
        <w:t>,</w:t>
      </w:r>
      <w:r w:rsidRPr="00476A8E">
        <w:rPr>
          <w:b w:val="false"/>
          <w:lang w:val="hr-HR"/>
        </w:rPr>
        <w:t xml:space="preserve"> koji je ujedno i član odbora vjerovnika u kojem predstavlja bivše radnike stečajnog dužnika, izjavljuje da glasuje protiv te odluke te da smatra da bi bilo oportuno sačekati još neko vrijeme sa tom odlukom, iz razloga što je moguće da će se pojaviti određeni poslovi pa tako i od strane 3. MAJA kojemu predstoji dovršetak određenih brodova.</w:t>
      </w:r>
    </w:p>
    <w:p w:rsidRPr="00476A8E" w:rsidR="003C3886" w:rsidP="000372CB" w:rsidRDefault="003C3886">
      <w:pPr>
        <w:pStyle w:val="Uvuenotijeloteksta"/>
        <w:spacing w:line="276" w:lineRule="auto"/>
        <w:ind w:firstLine="0"/>
        <w:jc w:val="both"/>
        <w:rPr>
          <w:b w:val="false"/>
          <w:lang w:val="hr-HR"/>
        </w:rPr>
      </w:pPr>
      <w:r w:rsidRPr="00476A8E">
        <w:rPr>
          <w:b w:val="false"/>
          <w:lang w:val="hr-HR"/>
        </w:rPr>
        <w:tab/>
        <w:t xml:space="preserve">Vjerovnik </w:t>
      </w:r>
      <w:r w:rsidRPr="00476A8E">
        <w:rPr>
          <w:b w:val="false"/>
        </w:rPr>
        <w:t>HEP ELEKTRA d.o.o.</w:t>
      </w:r>
      <w:r w:rsidRPr="00476A8E">
        <w:rPr>
          <w:b w:val="false"/>
          <w:lang w:val="hr-HR"/>
        </w:rPr>
        <w:t xml:space="preserve">, s pravom glasa u iznosu od </w:t>
      </w:r>
      <w:r w:rsidRPr="00476A8E">
        <w:rPr>
          <w:b w:val="false"/>
        </w:rPr>
        <w:t>399.350,02 kn</w:t>
      </w:r>
      <w:r w:rsidR="00476A8E">
        <w:rPr>
          <w:b w:val="false"/>
          <w:lang w:val="hr-HR"/>
        </w:rPr>
        <w:t>,</w:t>
      </w:r>
      <w:r w:rsidRPr="00476A8E">
        <w:rPr>
          <w:b w:val="false"/>
          <w:lang w:val="hr-HR"/>
        </w:rPr>
        <w:t xml:space="preserve"> izjavljuje da je suzdržan po pitanju odlučivanja o prvoj točki dnevnog reda.</w:t>
      </w:r>
    </w:p>
    <w:p w:rsidRPr="00476A8E" w:rsidR="00476A8E" w:rsidP="000372CB" w:rsidRDefault="003C3886">
      <w:pPr>
        <w:pStyle w:val="Uvuenotijeloteksta"/>
        <w:spacing w:line="276" w:lineRule="auto"/>
        <w:ind w:firstLine="0"/>
        <w:jc w:val="both"/>
        <w:rPr>
          <w:b w:val="false"/>
          <w:lang w:val="hr-HR"/>
        </w:rPr>
      </w:pPr>
      <w:r w:rsidRPr="00476A8E">
        <w:rPr>
          <w:b w:val="false"/>
          <w:lang w:val="hr-HR"/>
        </w:rPr>
        <w:tab/>
        <w:t>Svi ostali nazočni vjerovnici s pravom glasa donose odluku da se ne nastavlja poslovanje ovog stečajnog dužnika.</w:t>
      </w:r>
    </w:p>
    <w:p w:rsidR="003C3886" w:rsidP="000372CB" w:rsidRDefault="003C3886">
      <w:pPr>
        <w:pStyle w:val="Uvuenotijeloteksta"/>
        <w:spacing w:line="276" w:lineRule="auto"/>
        <w:ind w:firstLine="0"/>
        <w:jc w:val="both"/>
        <w:rPr>
          <w:b w:val="false"/>
          <w:lang w:val="hr-HR"/>
        </w:rPr>
      </w:pPr>
      <w:r w:rsidRPr="003C3886">
        <w:rPr>
          <w:b w:val="false"/>
          <w:lang w:val="hr-HR"/>
        </w:rPr>
        <w:tab/>
        <w:t xml:space="preserve">Pun. </w:t>
      </w:r>
      <w:r w:rsidRPr="003C3886">
        <w:rPr>
          <w:b w:val="false"/>
        </w:rPr>
        <w:t>OTP BANKE d.d.</w:t>
      </w:r>
      <w:r w:rsidRPr="003C3886">
        <w:rPr>
          <w:b w:val="false"/>
          <w:lang w:val="hr-HR"/>
        </w:rPr>
        <w:t xml:space="preserve"> izjavljuje da ukoliko se u dogledno vrijeme pokaže da bi bilo poslova koje bi mogao obavljati ovaj stečajni dužnik ne postoji zapreka da se u što kraćem roku sazove skupština koja bi eventualno mogla razmotriti promjenu odluke o nastavku poslovanja.</w:t>
      </w:r>
    </w:p>
    <w:p w:rsidR="003C3886" w:rsidP="000372CB" w:rsidRDefault="003C3886">
      <w:pPr>
        <w:pStyle w:val="Uvuenotijeloteksta"/>
        <w:spacing w:line="276" w:lineRule="auto"/>
        <w:ind w:firstLine="0"/>
        <w:jc w:val="both"/>
        <w:rPr>
          <w:b w:val="false"/>
          <w:lang w:val="hr-HR"/>
        </w:rPr>
      </w:pPr>
    </w:p>
    <w:p w:rsidR="003C3886" w:rsidP="000372CB" w:rsidRDefault="003C3886">
      <w:pPr>
        <w:pStyle w:val="Uvuenotijeloteksta"/>
        <w:spacing w:line="276" w:lineRule="auto"/>
        <w:ind w:firstLine="0"/>
        <w:jc w:val="both"/>
        <w:rPr>
          <w:b w:val="false"/>
          <w:lang w:val="hr-HR"/>
        </w:rPr>
      </w:pPr>
      <w:r>
        <w:rPr>
          <w:b w:val="false"/>
          <w:lang w:val="hr-HR"/>
        </w:rPr>
        <w:tab/>
        <w:t>Sutkinja donosi</w:t>
      </w:r>
    </w:p>
    <w:p w:rsidR="003C3886" w:rsidP="000372CB" w:rsidRDefault="003C3886">
      <w:pPr>
        <w:pStyle w:val="Uvuenotijeloteksta"/>
        <w:spacing w:line="276" w:lineRule="auto"/>
        <w:ind w:firstLine="0"/>
        <w:jc w:val="both"/>
        <w:rPr>
          <w:b w:val="false"/>
          <w:lang w:val="hr-HR"/>
        </w:rPr>
      </w:pPr>
    </w:p>
    <w:p w:rsidR="003C3886" w:rsidP="003C3886" w:rsidRDefault="003C3886">
      <w:pPr>
        <w:pStyle w:val="Uvuenotijeloteksta"/>
        <w:spacing w:line="276" w:lineRule="auto"/>
        <w:ind w:firstLine="0"/>
        <w:rPr>
          <w:b w:val="false"/>
          <w:lang w:val="hr-HR"/>
        </w:rPr>
      </w:pPr>
      <w:r>
        <w:rPr>
          <w:b w:val="false"/>
          <w:lang w:val="hr-HR"/>
        </w:rPr>
        <w:t>R j e š e nj e</w:t>
      </w:r>
    </w:p>
    <w:p w:rsidR="003C3886" w:rsidP="003C3886" w:rsidRDefault="003C3886">
      <w:pPr>
        <w:pStyle w:val="Uvuenotijeloteksta"/>
        <w:spacing w:line="276" w:lineRule="auto"/>
        <w:ind w:firstLine="0"/>
        <w:rPr>
          <w:b w:val="false"/>
          <w:lang w:val="hr-HR"/>
        </w:rPr>
      </w:pPr>
    </w:p>
    <w:p w:rsidR="003C3886" w:rsidP="003C3886" w:rsidRDefault="003C3886">
      <w:pPr>
        <w:pStyle w:val="Uvuenotijeloteksta"/>
        <w:spacing w:line="276" w:lineRule="auto"/>
        <w:ind w:firstLine="0"/>
        <w:jc w:val="both"/>
        <w:rPr>
          <w:b w:val="false"/>
          <w:lang w:val="hr-HR"/>
        </w:rPr>
      </w:pPr>
      <w:r>
        <w:rPr>
          <w:b w:val="false"/>
          <w:lang w:val="hr-HR"/>
        </w:rPr>
        <w:tab/>
        <w:t>Utvrđuje se da je većinom glasova donesena odluka da se ne nastavlja poslovanje.</w:t>
      </w:r>
    </w:p>
    <w:p w:rsidR="00202201" w:rsidP="003C3886" w:rsidRDefault="00202201">
      <w:pPr>
        <w:pStyle w:val="Uvuenotijeloteksta"/>
        <w:spacing w:line="276" w:lineRule="auto"/>
        <w:ind w:firstLine="0"/>
        <w:jc w:val="both"/>
        <w:rPr>
          <w:b w:val="false"/>
          <w:lang w:val="hr-HR"/>
        </w:rPr>
      </w:pPr>
    </w:p>
    <w:p w:rsidRPr="003C3886" w:rsidR="00202201" w:rsidP="003C3886" w:rsidRDefault="00202201">
      <w:pPr>
        <w:pStyle w:val="Uvuenotijeloteksta"/>
        <w:spacing w:line="276" w:lineRule="auto"/>
        <w:ind w:firstLine="0"/>
        <w:jc w:val="both"/>
        <w:rPr>
          <w:b w:val="false"/>
          <w:lang w:val="hr-HR"/>
        </w:rPr>
      </w:pPr>
      <w:r>
        <w:rPr>
          <w:b w:val="false"/>
          <w:lang w:val="hr-HR"/>
        </w:rPr>
        <w:tab/>
        <w:t>Nazočni vjerovnici nalažu stečajnoj upraviteljici da u roku od 30 dana predloži i detaljnije obrazloži opcije za unovčenje imovine stečajnog dužnika, o čemu će se potom moći donijeti odluka.</w:t>
      </w:r>
    </w:p>
    <w:p w:rsidRPr="003C3886" w:rsidR="00B33D48" w:rsidP="00B33D48" w:rsidRDefault="00B33D48">
      <w:pPr>
        <w:ind w:firstLine="708"/>
        <w:jc w:val="both"/>
        <w:rPr>
          <w:rFonts w:ascii="Times New Roman" w:hAnsi="Times New Roman" w:cs="Times New Roman"/>
        </w:rPr>
      </w:pPr>
    </w:p>
    <w:p w:rsidRPr="003C3886" w:rsidR="00B33D48" w:rsidP="00B33D48" w:rsidRDefault="00B33D48">
      <w:pPr>
        <w:ind w:firstLine="708"/>
        <w:jc w:val="both"/>
        <w:rPr>
          <w:rFonts w:ascii="Times New Roman" w:hAnsi="Times New Roman" w:cs="Times New Roman"/>
        </w:rPr>
      </w:pPr>
      <w:r w:rsidRPr="003C3886">
        <w:rPr>
          <w:rFonts w:ascii="Times New Roman" w:hAnsi="Times New Roman" w:cs="Times New Roman"/>
        </w:rPr>
        <w:t>Prelazi se na točku 2. dnevnog reda:</w:t>
      </w:r>
    </w:p>
    <w:p w:rsidRPr="00353D04" w:rsidR="009212A2" w:rsidP="009212A2" w:rsidRDefault="00223A89">
      <w:pPr>
        <w:suppressAutoHyphens/>
        <w:ind w:firstLine="708"/>
        <w:jc w:val="both"/>
        <w:rPr>
          <w:rFonts w:ascii="Times New Roman" w:hAnsi="Times New Roman" w:cs="Times New Roman"/>
          <w:lang w:eastAsia="ar-SA"/>
        </w:rPr>
      </w:pPr>
      <w:r w:rsidRPr="009212A2">
        <w:rPr>
          <w:rFonts w:ascii="Times New Roman" w:hAnsi="Times New Roman" w:cs="Times New Roman"/>
        </w:rPr>
        <w:t xml:space="preserve">Donošenje odluke o pokretanju postupka za naplatu tražbina prema društvu 3. MAJ </w:t>
      </w:r>
      <w:r w:rsidRPr="00353D04">
        <w:rPr>
          <w:rFonts w:ascii="Times New Roman" w:hAnsi="Times New Roman" w:cs="Times New Roman"/>
        </w:rPr>
        <w:t>BRODOGRADILIŠTE d.d.</w:t>
      </w:r>
    </w:p>
    <w:p w:rsidRPr="00353D04" w:rsidR="009212A2" w:rsidP="009212A2" w:rsidRDefault="009212A2">
      <w:pPr>
        <w:suppressAutoHyphens/>
        <w:jc w:val="both"/>
        <w:rPr>
          <w:rFonts w:ascii="Times New Roman" w:hAnsi="Times New Roman" w:cs="Times New Roman"/>
          <w:lang w:eastAsia="ar-SA"/>
        </w:rPr>
      </w:pPr>
    </w:p>
    <w:p w:rsidRPr="00353D04" w:rsidR="009212A2" w:rsidP="00476A8E" w:rsidRDefault="009212A2">
      <w:pPr>
        <w:ind w:firstLine="708"/>
        <w:jc w:val="both"/>
        <w:rPr>
          <w:rFonts w:ascii="Times New Roman" w:hAnsi="Times New Roman" w:cs="Times New Roman"/>
          <w:lang w:eastAsia="ar-SA"/>
        </w:rPr>
      </w:pPr>
      <w:r w:rsidRPr="00353D04">
        <w:rPr>
          <w:rFonts w:ascii="Times New Roman" w:hAnsi="Times New Roman" w:cs="Times New Roman"/>
        </w:rPr>
        <w:t xml:space="preserve">Stečajna upraviteljica ukratko obrazlaže </w:t>
      </w:r>
      <w:r w:rsidRPr="00353D04" w:rsidR="00476A8E">
        <w:rPr>
          <w:rFonts w:ascii="Times New Roman" w:hAnsi="Times New Roman" w:cs="Times New Roman"/>
        </w:rPr>
        <w:t>da g</w:t>
      </w:r>
      <w:r w:rsidRPr="00353D04">
        <w:rPr>
          <w:rFonts w:ascii="Times New Roman" w:hAnsi="Times New Roman" w:cs="Times New Roman"/>
          <w:lang w:eastAsia="ar-SA"/>
        </w:rPr>
        <w:t xml:space="preserve">lavnica dugovanja iznosi 15.169.563,37 kuna, od čega je za iznos od 158.611,50 kuna nastupila zastara potraživanja. </w:t>
      </w:r>
    </w:p>
    <w:p w:rsidRPr="00353D04" w:rsidR="009212A2" w:rsidP="009212A2" w:rsidRDefault="009212A2">
      <w:pPr>
        <w:suppressAutoHyphens/>
        <w:jc w:val="both"/>
        <w:rPr>
          <w:rFonts w:ascii="Times New Roman" w:hAnsi="Times New Roman" w:cs="Times New Roman"/>
          <w:lang w:eastAsia="ar-SA"/>
        </w:rPr>
      </w:pPr>
    </w:p>
    <w:p w:rsidRPr="00353D04" w:rsidR="009212A2" w:rsidP="009212A2" w:rsidRDefault="009212A2">
      <w:pPr>
        <w:suppressAutoHyphens/>
        <w:ind w:firstLine="708"/>
        <w:jc w:val="both"/>
        <w:rPr>
          <w:rFonts w:ascii="Times New Roman" w:hAnsi="Times New Roman" w:cs="Times New Roman"/>
          <w:lang w:eastAsia="ar-SA"/>
        </w:rPr>
      </w:pPr>
      <w:r w:rsidRPr="00353D04">
        <w:rPr>
          <w:rFonts w:ascii="Times New Roman" w:hAnsi="Times New Roman" w:cs="Times New Roman"/>
          <w:lang w:eastAsia="ar-SA"/>
        </w:rPr>
        <w:t>Obzirom ne postoji ovršna isprava temeljem koje bi se mogla pokrenuti direktna ovrha najprije bi trebalo pokrenuti ovrhu na temelju vjerodostojne isprave (računa), pa postoji velika vjerojatnost da dužnik uloži prigovor barem da odgodi plaćanje. To bi prouzrokovalo daljnje troškove postupka.</w:t>
      </w:r>
    </w:p>
    <w:p w:rsidRPr="00353D04" w:rsidR="009212A2" w:rsidP="009212A2" w:rsidRDefault="009212A2">
      <w:pPr>
        <w:suppressAutoHyphens/>
        <w:jc w:val="both"/>
        <w:rPr>
          <w:rFonts w:ascii="Times New Roman" w:hAnsi="Times New Roman" w:cs="Times New Roman"/>
          <w:lang w:eastAsia="ar-SA"/>
        </w:rPr>
      </w:pPr>
    </w:p>
    <w:p w:rsidRPr="00353D04" w:rsidR="009212A2" w:rsidP="009212A2" w:rsidRDefault="009212A2">
      <w:pPr>
        <w:suppressAutoHyphens/>
        <w:ind w:firstLine="708"/>
        <w:jc w:val="both"/>
        <w:rPr>
          <w:rFonts w:ascii="Times New Roman" w:hAnsi="Times New Roman" w:cs="Times New Roman"/>
          <w:lang w:eastAsia="ar-SA"/>
        </w:rPr>
      </w:pPr>
      <w:r w:rsidRPr="00353D04">
        <w:rPr>
          <w:rFonts w:ascii="Times New Roman" w:hAnsi="Times New Roman" w:cs="Times New Roman"/>
          <w:lang w:eastAsia="ar-SA"/>
        </w:rPr>
        <w:t xml:space="preserve">U razgovoru sa gdinom. Kučanom (zakonskim zastupnikom 3. MAJ BRODOGRADILIŠTE d.d.) utvrdila sam da sa njihove strane za sada ne postoji rješenje kako bi podmirili dugovanje. Svim drugim vjerovnicima ponuđeno je plaćanje 15% dugovanja, a ostatka dugovanja kroz dvije godine, no ne i društvima iz Uljanik Grupe. </w:t>
      </w:r>
    </w:p>
    <w:p w:rsidRPr="00353D04" w:rsidR="009212A2" w:rsidP="009212A2" w:rsidRDefault="009212A2">
      <w:pPr>
        <w:suppressAutoHyphens/>
        <w:jc w:val="both"/>
        <w:rPr>
          <w:rFonts w:ascii="Times New Roman" w:hAnsi="Times New Roman" w:cs="Times New Roman"/>
          <w:lang w:eastAsia="ar-SA"/>
        </w:rPr>
      </w:pPr>
    </w:p>
    <w:p w:rsidRPr="00353D04" w:rsidR="009212A2" w:rsidP="009212A2" w:rsidRDefault="00476A8E">
      <w:pPr>
        <w:suppressAutoHyphens/>
        <w:ind w:firstLine="708"/>
        <w:jc w:val="both"/>
        <w:rPr>
          <w:rFonts w:ascii="Times New Roman" w:hAnsi="Times New Roman" w:cs="Times New Roman"/>
          <w:lang w:eastAsia="ar-SA"/>
        </w:rPr>
      </w:pPr>
      <w:r w:rsidRPr="00353D04">
        <w:rPr>
          <w:rFonts w:ascii="Times New Roman" w:hAnsi="Times New Roman" w:cs="Times New Roman"/>
          <w:lang w:eastAsia="ar-SA"/>
        </w:rPr>
        <w:t>Dana</w:t>
      </w:r>
      <w:r w:rsidRPr="00353D04" w:rsidR="009212A2">
        <w:rPr>
          <w:rFonts w:ascii="Times New Roman" w:hAnsi="Times New Roman" w:cs="Times New Roman"/>
          <w:lang w:eastAsia="ar-SA"/>
        </w:rPr>
        <w:t xml:space="preserve"> 24.10.2019. godine gdin. Kučan poslao mi je mail sa dopisom kojeg sam proslijedila svim članovima Odbora. U mailu se priznaje dugovanje u iznosu od 15.169.563,37 kuna, te se navodi da bi pokretanje ovršnog postupka za dugovani iznos značilo stečaj 3.-eg MAJA BRODOGRADILIŠTE d.d. Dalje se u dopisu navodi da je u službenim prostorima društva ULJANIK Proizvodnja opreme d.d. u stečaju smještena IMG Panel linija, koja je u vlasništvu 3. MAJ BRODOGRADILIŠTA d.d., pa da se i s te osnove sagleda mogućnost rješavanja ovog problema.</w:t>
      </w:r>
    </w:p>
    <w:p w:rsidRPr="00353D04" w:rsidR="009212A2" w:rsidP="009212A2" w:rsidRDefault="009212A2">
      <w:pPr>
        <w:suppressAutoHyphens/>
        <w:jc w:val="both"/>
        <w:rPr>
          <w:rFonts w:ascii="Times New Roman" w:hAnsi="Times New Roman" w:cs="Times New Roman"/>
        </w:rPr>
      </w:pPr>
    </w:p>
    <w:p w:rsidRPr="00353D04" w:rsidR="009212A2" w:rsidP="009212A2" w:rsidRDefault="009212A2">
      <w:pPr>
        <w:suppressAutoHyphens/>
        <w:ind w:firstLine="708"/>
        <w:jc w:val="both"/>
        <w:rPr>
          <w:rFonts w:ascii="Times New Roman" w:hAnsi="Times New Roman" w:cs="Times New Roman"/>
        </w:rPr>
      </w:pPr>
      <w:r w:rsidRPr="00353D04">
        <w:rPr>
          <w:rFonts w:ascii="Times New Roman" w:hAnsi="Times New Roman" w:cs="Times New Roman"/>
        </w:rPr>
        <w:t>Gospodin Majstrović predlaže da se odmah upiše dobrovoljno založno pravo, a da se naknadno donese odluka ovisno o razvoju situacije odnosno odobrenju nadzornog odbora 3.</w:t>
      </w:r>
      <w:r w:rsidRPr="00353D04" w:rsidR="00476A8E">
        <w:rPr>
          <w:rFonts w:ascii="Times New Roman" w:hAnsi="Times New Roman" w:cs="Times New Roman"/>
        </w:rPr>
        <w:t xml:space="preserve"> </w:t>
      </w:r>
      <w:r w:rsidRPr="00353D04">
        <w:rPr>
          <w:rFonts w:ascii="Times New Roman" w:hAnsi="Times New Roman" w:cs="Times New Roman"/>
        </w:rPr>
        <w:t>MAJA-a i Vlade odnosno resornog Ministarstva. Između stečajnog dužnika i 3.</w:t>
      </w:r>
      <w:r w:rsidRPr="00353D04" w:rsidR="00476A8E">
        <w:rPr>
          <w:rFonts w:ascii="Times New Roman" w:hAnsi="Times New Roman" w:cs="Times New Roman"/>
        </w:rPr>
        <w:t xml:space="preserve"> </w:t>
      </w:r>
      <w:r w:rsidRPr="00353D04">
        <w:rPr>
          <w:rFonts w:ascii="Times New Roman" w:hAnsi="Times New Roman" w:cs="Times New Roman"/>
        </w:rPr>
        <w:t xml:space="preserve">MAJA sklopio bi se ugovor solemniziran kod javnog bilježnika, sa ovršnim klauzulama, u kojem bi se precizirao točan rok ispunjenja odnosno novo dospijeće duga. Ukoliko dug ne bi bio podmiren u tome roku pokrenula bi se ovrha pred sudom temeljem tog ugovora kao ovršne isprave. Ostavlja se rok do 25. studenog 2019. godine za sklapanje takvog ugovora. Ukoliko ugovor ne bude do tada sklopljen stečajna upraviteljica dužna je o tome obavijestiti Odbor vjerovnika, koji će se ponovno sastati radi nove odluke. </w:t>
      </w:r>
    </w:p>
    <w:p w:rsidRPr="00353D04" w:rsidR="009212A2" w:rsidP="009212A2" w:rsidRDefault="009212A2">
      <w:pPr>
        <w:suppressAutoHyphens/>
        <w:jc w:val="both"/>
        <w:rPr>
          <w:rFonts w:ascii="Times New Roman" w:hAnsi="Times New Roman" w:cs="Times New Roman"/>
        </w:rPr>
      </w:pPr>
    </w:p>
    <w:p w:rsidR="009212A2" w:rsidP="009212A2" w:rsidRDefault="009212A2">
      <w:pPr>
        <w:suppressAutoHyphens/>
        <w:ind w:firstLine="708"/>
        <w:jc w:val="both"/>
        <w:rPr>
          <w:rFonts w:ascii="Times New Roman" w:hAnsi="Times New Roman" w:cs="Times New Roman"/>
        </w:rPr>
      </w:pPr>
      <w:r w:rsidRPr="00353D04">
        <w:rPr>
          <w:rFonts w:ascii="Times New Roman" w:hAnsi="Times New Roman" w:cs="Times New Roman"/>
        </w:rPr>
        <w:t>Odbor vjerovnika jednoglasno</w:t>
      </w:r>
      <w:r w:rsidRPr="00353D04" w:rsidR="00476A8E">
        <w:rPr>
          <w:rFonts w:ascii="Times New Roman" w:hAnsi="Times New Roman" w:cs="Times New Roman"/>
        </w:rPr>
        <w:t xml:space="preserve"> je donio</w:t>
      </w:r>
      <w:r w:rsidRPr="00353D04">
        <w:rPr>
          <w:rFonts w:ascii="Times New Roman" w:hAnsi="Times New Roman" w:cs="Times New Roman"/>
        </w:rPr>
        <w:t xml:space="preserve"> odluku da se do 25. studenog 2019. sklopi gore naznačeni ugovor, a u protivnom da se Odbor vjerovnika ponovno sastane. Ukoliko se postigne dogovor o sklapanju ugovora stečajna upraviteljica dužna je nacrt ugovora prije potpisivanja istog dostaviti na mail članovima Odbora vjerovnika. </w:t>
      </w:r>
    </w:p>
    <w:p w:rsidR="007256E4" w:rsidP="009212A2" w:rsidRDefault="007256E4">
      <w:pPr>
        <w:suppressAutoHyphens/>
        <w:ind w:firstLine="708"/>
        <w:jc w:val="both"/>
        <w:rPr>
          <w:rFonts w:ascii="Times New Roman" w:hAnsi="Times New Roman" w:cs="Times New Roman"/>
        </w:rPr>
      </w:pPr>
    </w:p>
    <w:p w:rsidR="007256E4" w:rsidP="00833E9A" w:rsidRDefault="007256E4">
      <w:pPr>
        <w:suppressAutoHyphens/>
        <w:ind w:firstLine="708"/>
        <w:jc w:val="both"/>
        <w:rPr>
          <w:rFonts w:ascii="Times New Roman" w:hAnsi="Times New Roman" w:cs="Times New Roman"/>
        </w:rPr>
      </w:pPr>
      <w:r>
        <w:rPr>
          <w:rFonts w:ascii="Times New Roman" w:hAnsi="Times New Roman" w:cs="Times New Roman"/>
        </w:rPr>
        <w:t xml:space="preserve">Pozivaju se nazočni vjerovnici donijeti odluku kojom potvrđuju odluku vjerovnika po ovom </w:t>
      </w:r>
      <w:r w:rsidR="00833E9A">
        <w:rPr>
          <w:rFonts w:ascii="Times New Roman" w:hAnsi="Times New Roman" w:cs="Times New Roman"/>
        </w:rPr>
        <w:t>pitanju.</w:t>
      </w:r>
    </w:p>
    <w:p w:rsidR="00833E9A" w:rsidP="00833E9A" w:rsidRDefault="00833E9A">
      <w:pPr>
        <w:suppressAutoHyphens/>
        <w:ind w:firstLine="708"/>
        <w:jc w:val="both"/>
        <w:rPr>
          <w:rFonts w:ascii="Times New Roman" w:hAnsi="Times New Roman" w:cs="Times New Roman"/>
        </w:rPr>
      </w:pPr>
    </w:p>
    <w:p w:rsidR="007256E4" w:rsidP="009212A2" w:rsidRDefault="007256E4">
      <w:pPr>
        <w:suppressAutoHyphens/>
        <w:ind w:firstLine="708"/>
        <w:jc w:val="both"/>
        <w:rPr>
          <w:rFonts w:ascii="Times New Roman" w:hAnsi="Times New Roman" w:cs="Times New Roman"/>
        </w:rPr>
      </w:pPr>
      <w:r>
        <w:rPr>
          <w:rFonts w:ascii="Times New Roman" w:hAnsi="Times New Roman" w:cs="Times New Roman"/>
        </w:rPr>
        <w:t>Vjerovnik Republika Hrvatska po zastupniku po zakonu izjavljuje da je suzdržana o ovoj točki dnevnog reda.</w:t>
      </w:r>
    </w:p>
    <w:p w:rsidR="007256E4" w:rsidP="009212A2" w:rsidRDefault="007256E4">
      <w:pPr>
        <w:suppressAutoHyphens/>
        <w:ind w:firstLine="708"/>
        <w:jc w:val="both"/>
        <w:rPr>
          <w:rFonts w:ascii="Times New Roman" w:hAnsi="Times New Roman" w:cs="Times New Roman"/>
        </w:rPr>
      </w:pPr>
      <w:r>
        <w:rPr>
          <w:rFonts w:ascii="Times New Roman" w:hAnsi="Times New Roman" w:cs="Times New Roman"/>
        </w:rPr>
        <w:lastRenderedPageBreak/>
        <w:t>Svi ostali nazočni vjerovnici donose odluku da se potvrđuje odluka Odbora vjerovnika o ovoj točki dnevnog reda.</w:t>
      </w:r>
    </w:p>
    <w:p w:rsidR="00833E9A" w:rsidP="007256E4" w:rsidRDefault="00833E9A">
      <w:pPr>
        <w:jc w:val="both"/>
        <w:rPr>
          <w:rFonts w:ascii="Times New Roman" w:hAnsi="Times New Roman" w:cs="Times New Roman"/>
        </w:rPr>
      </w:pPr>
    </w:p>
    <w:p w:rsidR="007256E4" w:rsidP="007256E4" w:rsidRDefault="007256E4">
      <w:pPr>
        <w:pStyle w:val="Uvuenotijeloteksta"/>
        <w:spacing w:line="276" w:lineRule="auto"/>
        <w:ind w:firstLine="0"/>
        <w:jc w:val="both"/>
        <w:rPr>
          <w:b w:val="false"/>
          <w:lang w:val="hr-HR"/>
        </w:rPr>
      </w:pPr>
      <w:r>
        <w:rPr>
          <w:b w:val="false"/>
          <w:lang w:val="hr-HR"/>
        </w:rPr>
        <w:tab/>
        <w:t>Sutkinja donosi</w:t>
      </w:r>
    </w:p>
    <w:p w:rsidR="007256E4" w:rsidP="007256E4" w:rsidRDefault="007256E4">
      <w:pPr>
        <w:pStyle w:val="Uvuenotijeloteksta"/>
        <w:spacing w:line="276" w:lineRule="auto"/>
        <w:ind w:firstLine="0"/>
        <w:jc w:val="both"/>
        <w:rPr>
          <w:b w:val="false"/>
          <w:lang w:val="hr-HR"/>
        </w:rPr>
      </w:pPr>
    </w:p>
    <w:p w:rsidR="007256E4" w:rsidP="007256E4" w:rsidRDefault="007256E4">
      <w:pPr>
        <w:pStyle w:val="Uvuenotijeloteksta"/>
        <w:spacing w:line="276" w:lineRule="auto"/>
        <w:ind w:firstLine="0"/>
        <w:rPr>
          <w:b w:val="false"/>
          <w:lang w:val="hr-HR"/>
        </w:rPr>
      </w:pPr>
      <w:r>
        <w:rPr>
          <w:b w:val="false"/>
          <w:lang w:val="hr-HR"/>
        </w:rPr>
        <w:t>R j e š e nj e</w:t>
      </w:r>
    </w:p>
    <w:p w:rsidR="007256E4" w:rsidP="00B33D48" w:rsidRDefault="007256E4">
      <w:pPr>
        <w:ind w:firstLine="708"/>
        <w:jc w:val="both"/>
        <w:rPr>
          <w:rFonts w:ascii="Times New Roman" w:hAnsi="Times New Roman" w:cs="Times New Roman"/>
        </w:rPr>
      </w:pPr>
    </w:p>
    <w:p w:rsidRPr="006E2205" w:rsidR="007256E4" w:rsidP="007256E4" w:rsidRDefault="007256E4">
      <w:pPr>
        <w:suppressAutoHyphens/>
        <w:ind w:firstLine="708"/>
        <w:jc w:val="both"/>
        <w:rPr>
          <w:rFonts w:ascii="Times New Roman" w:hAnsi="Times New Roman" w:cs="Times New Roman"/>
        </w:rPr>
      </w:pPr>
      <w:r>
        <w:rPr>
          <w:rFonts w:ascii="Times New Roman" w:hAnsi="Times New Roman" w:cs="Times New Roman"/>
        </w:rPr>
        <w:t xml:space="preserve">Utvrđuje se da su vjerovnici većinom glasova donijeli odluku kojom se potvrđuje odluka </w:t>
      </w:r>
      <w:r w:rsidRPr="006E2205">
        <w:rPr>
          <w:rFonts w:ascii="Times New Roman" w:hAnsi="Times New Roman" w:cs="Times New Roman"/>
        </w:rPr>
        <w:t xml:space="preserve">Odbora vjerovnika da se do 25. studenog 2019. sklopi gore naznačeni ugovor, a u protivnom da se Odbor vjerovnika ponovno sastane. Ukoliko se postigne dogovor o sklapanju ugovora stečajna upraviteljica dužna je nacrt ugovora prije potpisivanja istog dostaviti na mail članovima Odbora vjerovnika. </w:t>
      </w:r>
    </w:p>
    <w:p w:rsidRPr="006E2205" w:rsidR="00833E9A" w:rsidP="00B33D48" w:rsidRDefault="00833E9A">
      <w:pPr>
        <w:ind w:firstLine="708"/>
        <w:jc w:val="both"/>
        <w:rPr>
          <w:rFonts w:ascii="Times New Roman" w:hAnsi="Times New Roman" w:cs="Times New Roman"/>
        </w:rPr>
      </w:pPr>
    </w:p>
    <w:p w:rsidRPr="006E2205" w:rsidR="00B33D48" w:rsidP="00B33D48" w:rsidRDefault="00B33D48">
      <w:pPr>
        <w:ind w:firstLine="708"/>
        <w:jc w:val="both"/>
        <w:rPr>
          <w:rFonts w:ascii="Times New Roman" w:hAnsi="Times New Roman" w:cs="Times New Roman"/>
        </w:rPr>
      </w:pPr>
      <w:r w:rsidRPr="006E2205">
        <w:rPr>
          <w:rFonts w:ascii="Times New Roman" w:hAnsi="Times New Roman" w:cs="Times New Roman"/>
        </w:rPr>
        <w:t>Prelazi se na točku 3. dnevnog reda:</w:t>
      </w:r>
    </w:p>
    <w:p w:rsidRPr="006E2205" w:rsidR="009212A2" w:rsidP="009212A2" w:rsidRDefault="00223A89">
      <w:pPr>
        <w:suppressAutoHyphens/>
        <w:ind w:firstLine="708"/>
        <w:jc w:val="both"/>
        <w:rPr>
          <w:rFonts w:ascii="Times New Roman" w:hAnsi="Times New Roman" w:cs="Times New Roman"/>
          <w:lang w:eastAsia="ar-SA"/>
        </w:rPr>
      </w:pPr>
      <w:r w:rsidRPr="006E2205">
        <w:rPr>
          <w:rFonts w:ascii="Times New Roman" w:hAnsi="Times New Roman" w:cs="Times New Roman"/>
        </w:rPr>
        <w:t>Donošenje odluke o davanju u zakup nekretnina stečajnog dužnika</w:t>
      </w:r>
      <w:r w:rsidRPr="006E2205" w:rsidR="009212A2">
        <w:rPr>
          <w:rFonts w:ascii="Times New Roman" w:hAnsi="Times New Roman" w:cs="Times New Roman"/>
          <w:lang w:eastAsia="ar-SA"/>
        </w:rPr>
        <w:t>.</w:t>
      </w:r>
    </w:p>
    <w:p w:rsidRPr="006E2205" w:rsidR="009212A2" w:rsidP="009212A2" w:rsidRDefault="009212A2">
      <w:pPr>
        <w:suppressAutoHyphens/>
        <w:jc w:val="both"/>
        <w:rPr>
          <w:rFonts w:ascii="Times New Roman" w:hAnsi="Times New Roman" w:cs="Times New Roman"/>
          <w:lang w:eastAsia="ar-SA"/>
        </w:rPr>
      </w:pPr>
    </w:p>
    <w:p w:rsidRPr="006E2205" w:rsidR="009212A2" w:rsidP="007256E4" w:rsidRDefault="009212A2">
      <w:pPr>
        <w:ind w:firstLine="708"/>
        <w:jc w:val="both"/>
        <w:rPr>
          <w:rFonts w:ascii="Times New Roman" w:hAnsi="Times New Roman" w:cs="Times New Roman"/>
        </w:rPr>
      </w:pPr>
      <w:r w:rsidRPr="006E2205">
        <w:rPr>
          <w:rFonts w:ascii="Times New Roman" w:hAnsi="Times New Roman" w:cs="Times New Roman"/>
        </w:rPr>
        <w:t xml:space="preserve">Stečajna upraviteljica ukratko </w:t>
      </w:r>
      <w:r w:rsidR="006E2205">
        <w:rPr>
          <w:rFonts w:ascii="Times New Roman" w:hAnsi="Times New Roman" w:cs="Times New Roman"/>
        </w:rPr>
        <w:t xml:space="preserve">navodi </w:t>
      </w:r>
      <w:r w:rsidRPr="006E2205" w:rsidR="007256E4">
        <w:rPr>
          <w:rFonts w:ascii="Times New Roman" w:hAnsi="Times New Roman" w:cs="Times New Roman"/>
        </w:rPr>
        <w:t xml:space="preserve">da je </w:t>
      </w:r>
      <w:r w:rsidRPr="006E2205">
        <w:rPr>
          <w:rFonts w:ascii="Times New Roman" w:hAnsi="Times New Roman" w:cs="Times New Roman"/>
          <w:lang w:eastAsia="ar-SA"/>
        </w:rPr>
        <w:t xml:space="preserve">za Halu G površine </w:t>
      </w:r>
      <w:r w:rsidRPr="006E2205">
        <w:rPr>
          <w:rFonts w:ascii="Times New Roman" w:hAnsi="Times New Roman" w:cs="Times New Roman"/>
        </w:rPr>
        <w:t>korisne površine 287 m2 društvo BRODOGRADITELJ MONTAŽA d.o.o.  dalo ponudu (u privitku) za cijenu od 3 EUR/m2, što bi ukupno iznosilo 861,00 EUR mjesečno, što bi to tečaju 1 EUR = 7,4 kn iznosilo 6.371,40 kuna. G. Matić navodi da bi se prostor koristio za obrazovanje zavarivača, nudi mjesečni iznos od 6.500,00 kuna mjesečno, te predlaže da u taj iznos ulazi i najam četiri strojeva za varenje koji se već nalaze u hali.</w:t>
      </w:r>
    </w:p>
    <w:p w:rsidRPr="006E2205" w:rsidR="009212A2" w:rsidP="009212A2" w:rsidRDefault="009212A2">
      <w:pPr>
        <w:suppressAutoHyphens/>
        <w:jc w:val="both"/>
        <w:rPr>
          <w:rFonts w:ascii="Times New Roman" w:hAnsi="Times New Roman" w:cs="Times New Roman"/>
        </w:rPr>
      </w:pPr>
    </w:p>
    <w:p w:rsidRPr="006E2205" w:rsidR="009212A2" w:rsidP="009212A2" w:rsidRDefault="007256E4">
      <w:pPr>
        <w:suppressAutoHyphens/>
        <w:ind w:firstLine="708"/>
        <w:jc w:val="both"/>
        <w:rPr>
          <w:rFonts w:ascii="Times New Roman" w:hAnsi="Times New Roman" w:cs="Times New Roman"/>
        </w:rPr>
      </w:pPr>
      <w:r w:rsidRPr="006E2205">
        <w:rPr>
          <w:rFonts w:ascii="Times New Roman" w:hAnsi="Times New Roman" w:cs="Times New Roman"/>
        </w:rPr>
        <w:t>Na sjednici Odbora vjerovnika, član Odbora</w:t>
      </w:r>
      <w:r w:rsidRPr="006E2205" w:rsidR="009212A2">
        <w:rPr>
          <w:rFonts w:ascii="Times New Roman" w:hAnsi="Times New Roman" w:cs="Times New Roman"/>
        </w:rPr>
        <w:t xml:space="preserve"> STROJOPROMET - ZAGREB d.o.o. </w:t>
      </w:r>
      <w:r w:rsidRPr="006E2205">
        <w:rPr>
          <w:rFonts w:ascii="Times New Roman" w:hAnsi="Times New Roman" w:cs="Times New Roman"/>
        </w:rPr>
        <w:t xml:space="preserve">bio </w:t>
      </w:r>
      <w:r w:rsidRPr="006E2205" w:rsidR="009212A2">
        <w:rPr>
          <w:rFonts w:ascii="Times New Roman" w:hAnsi="Times New Roman" w:cs="Times New Roman"/>
        </w:rPr>
        <w:t>je suzdržan, dok</w:t>
      </w:r>
      <w:r w:rsidRPr="006E2205">
        <w:rPr>
          <w:rFonts w:ascii="Times New Roman" w:hAnsi="Times New Roman" w:cs="Times New Roman"/>
        </w:rPr>
        <w:t xml:space="preserve"> su</w:t>
      </w:r>
      <w:r w:rsidRPr="006E2205" w:rsidR="009212A2">
        <w:rPr>
          <w:rFonts w:ascii="Times New Roman" w:hAnsi="Times New Roman" w:cs="Times New Roman"/>
        </w:rPr>
        <w:t xml:space="preserve"> ostali č</w:t>
      </w:r>
      <w:r w:rsidRPr="006E2205">
        <w:rPr>
          <w:rFonts w:ascii="Times New Roman" w:hAnsi="Times New Roman" w:cs="Times New Roman"/>
        </w:rPr>
        <w:t>lanovi Odbora vjerovnika glasovali</w:t>
      </w:r>
      <w:r w:rsidRPr="006E2205" w:rsidR="009212A2">
        <w:rPr>
          <w:rFonts w:ascii="Times New Roman" w:hAnsi="Times New Roman" w:cs="Times New Roman"/>
        </w:rPr>
        <w:t xml:space="preserve"> da se Hala G da u zakup pod uvjetom da </w:t>
      </w:r>
      <w:r w:rsidRPr="006E2205">
        <w:rPr>
          <w:rFonts w:ascii="Times New Roman" w:hAnsi="Times New Roman" w:cs="Times New Roman"/>
        </w:rPr>
        <w:t xml:space="preserve">BRODOGRADITELJ MONTAŽA d.o.o. </w:t>
      </w:r>
      <w:r w:rsidRPr="006E2205" w:rsidR="009212A2">
        <w:rPr>
          <w:rFonts w:ascii="Times New Roman" w:hAnsi="Times New Roman" w:cs="Times New Roman"/>
        </w:rPr>
        <w:t xml:space="preserve">pristane plaćati 19% svih režijskih troškova. Komunalnu naknadu i naknadu za uređenje voda da snose u površini od 287 m2. </w:t>
      </w:r>
      <w:r w:rsidRPr="006E2205">
        <w:rPr>
          <w:rFonts w:ascii="Times New Roman" w:hAnsi="Times New Roman" w:cs="Times New Roman"/>
        </w:rPr>
        <w:t>Također su odlučili da</w:t>
      </w:r>
      <w:r w:rsidRPr="006E2205" w:rsidR="009212A2">
        <w:rPr>
          <w:rFonts w:ascii="Times New Roman" w:hAnsi="Times New Roman" w:cs="Times New Roman"/>
        </w:rPr>
        <w:t xml:space="preserve"> Ugovor mora biti solemniziran. </w:t>
      </w:r>
    </w:p>
    <w:p w:rsidRPr="006E2205" w:rsidR="009212A2" w:rsidP="009212A2" w:rsidRDefault="009212A2">
      <w:pPr>
        <w:suppressAutoHyphens/>
        <w:jc w:val="both"/>
        <w:rPr>
          <w:rFonts w:ascii="Times New Roman" w:hAnsi="Times New Roman" w:cs="Times New Roman"/>
        </w:rPr>
      </w:pPr>
    </w:p>
    <w:p w:rsidRPr="006E2205" w:rsidR="009212A2" w:rsidP="009212A2" w:rsidRDefault="009212A2">
      <w:pPr>
        <w:suppressAutoHyphens/>
        <w:ind w:firstLine="708"/>
        <w:jc w:val="both"/>
        <w:rPr>
          <w:rFonts w:ascii="Times New Roman" w:hAnsi="Times New Roman" w:cs="Times New Roman"/>
        </w:rPr>
      </w:pPr>
      <w:r w:rsidRPr="006E2205">
        <w:rPr>
          <w:rFonts w:ascii="Times New Roman" w:hAnsi="Times New Roman" w:cs="Times New Roman"/>
        </w:rPr>
        <w:t xml:space="preserve">Nadalje, od društva AULON d.o.o. pristigla je ponuda za zakup 1.500,00 m proizvodne hale, potom mostne dizalice, bočnog viljuškara, te pet strojeva za zavarivanje. </w:t>
      </w:r>
    </w:p>
    <w:p w:rsidRPr="006E2205" w:rsidR="009212A2" w:rsidP="009212A2" w:rsidRDefault="009212A2">
      <w:pPr>
        <w:suppressAutoHyphens/>
        <w:jc w:val="both"/>
        <w:rPr>
          <w:rFonts w:ascii="Times New Roman" w:hAnsi="Times New Roman" w:cs="Times New Roman"/>
        </w:rPr>
      </w:pPr>
    </w:p>
    <w:p w:rsidR="007256E4" w:rsidP="007256E4" w:rsidRDefault="007256E4">
      <w:pPr>
        <w:suppressAutoHyphens/>
        <w:ind w:firstLine="708"/>
        <w:jc w:val="both"/>
        <w:rPr>
          <w:rFonts w:ascii="Times New Roman" w:hAnsi="Times New Roman" w:cs="Times New Roman"/>
        </w:rPr>
      </w:pPr>
      <w:r w:rsidRPr="006E2205">
        <w:rPr>
          <w:rFonts w:ascii="Times New Roman" w:hAnsi="Times New Roman" w:cs="Times New Roman"/>
        </w:rPr>
        <w:t>Na sjednici Odbora vjerovnika, član Odbora STROJOPROMET - ZAGREB d.o.o. bio je suzdržan, dok su ostali članovi Odbora vjerovnika glasovali da se Hala da u zakup pod uvjetom da AULON d.o.o. pristane plaćati 81% svih režijskih troškova. Komunalnu naknadu i naknadu za uređen</w:t>
      </w:r>
      <w:r w:rsidRPr="006E2205" w:rsidR="006E2205">
        <w:rPr>
          <w:rFonts w:ascii="Times New Roman" w:hAnsi="Times New Roman" w:cs="Times New Roman"/>
        </w:rPr>
        <w:t>je voda da snose u površini od 1500</w:t>
      </w:r>
      <w:r w:rsidRPr="006E2205">
        <w:rPr>
          <w:rFonts w:ascii="Times New Roman" w:hAnsi="Times New Roman" w:cs="Times New Roman"/>
        </w:rPr>
        <w:t xml:space="preserve"> m2. Također su odlučili da Ugovor mora biti solemniziran. </w:t>
      </w:r>
    </w:p>
    <w:p w:rsidR="006E2205" w:rsidP="007256E4" w:rsidRDefault="006E2205">
      <w:pPr>
        <w:suppressAutoHyphens/>
        <w:ind w:firstLine="708"/>
        <w:jc w:val="both"/>
        <w:rPr>
          <w:rFonts w:ascii="Times New Roman" w:hAnsi="Times New Roman" w:cs="Times New Roman"/>
        </w:rPr>
      </w:pPr>
    </w:p>
    <w:p w:rsidRPr="006E2205" w:rsidR="006E2205" w:rsidP="007256E4" w:rsidRDefault="006E2205">
      <w:pPr>
        <w:suppressAutoHyphens/>
        <w:ind w:firstLine="708"/>
        <w:jc w:val="both"/>
        <w:rPr>
          <w:rFonts w:ascii="Times New Roman" w:hAnsi="Times New Roman" w:cs="Times New Roman"/>
        </w:rPr>
      </w:pPr>
      <w:r>
        <w:rPr>
          <w:rFonts w:ascii="Times New Roman" w:hAnsi="Times New Roman" w:cs="Times New Roman"/>
        </w:rPr>
        <w:t>Svi nazočni vjerovnici prihvaćaju prijedloge da se navedene hale daju u zakup ponuditeljima pod gore naznačenim uvjetima, te da se ugovori dostave članovima Odbora vjerovnika prije potpisivanja i da potom ugovori budu solemnizirani.</w:t>
      </w:r>
    </w:p>
    <w:p w:rsidR="00833E9A" w:rsidP="00833E9A" w:rsidRDefault="00833E9A">
      <w:pPr>
        <w:jc w:val="both"/>
        <w:rPr>
          <w:rFonts w:ascii="Times New Roman" w:hAnsi="Times New Roman" w:cs="Times New Roman"/>
        </w:rPr>
      </w:pPr>
    </w:p>
    <w:p w:rsidR="006E2205" w:rsidP="006E2205" w:rsidRDefault="006E2205">
      <w:pPr>
        <w:pStyle w:val="Uvuenotijeloteksta"/>
        <w:spacing w:line="276" w:lineRule="auto"/>
        <w:ind w:firstLine="0"/>
        <w:jc w:val="both"/>
        <w:rPr>
          <w:b w:val="false"/>
          <w:lang w:val="hr-HR"/>
        </w:rPr>
      </w:pPr>
      <w:r>
        <w:rPr>
          <w:b w:val="false"/>
          <w:lang w:val="hr-HR"/>
        </w:rPr>
        <w:tab/>
        <w:t>Sutkinja donosi</w:t>
      </w:r>
    </w:p>
    <w:p w:rsidR="006E2205" w:rsidP="006E2205" w:rsidRDefault="006E2205">
      <w:pPr>
        <w:pStyle w:val="Uvuenotijeloteksta"/>
        <w:spacing w:line="276" w:lineRule="auto"/>
        <w:ind w:firstLine="0"/>
        <w:jc w:val="both"/>
        <w:rPr>
          <w:b w:val="false"/>
          <w:lang w:val="hr-HR"/>
        </w:rPr>
      </w:pPr>
    </w:p>
    <w:p w:rsidR="006E2205" w:rsidP="006E2205" w:rsidRDefault="006E2205">
      <w:pPr>
        <w:pStyle w:val="Uvuenotijeloteksta"/>
        <w:spacing w:line="276" w:lineRule="auto"/>
        <w:ind w:firstLine="0"/>
        <w:rPr>
          <w:b w:val="false"/>
          <w:lang w:val="hr-HR"/>
        </w:rPr>
      </w:pPr>
      <w:r>
        <w:rPr>
          <w:b w:val="false"/>
          <w:lang w:val="hr-HR"/>
        </w:rPr>
        <w:t>R j e š e nj e</w:t>
      </w:r>
    </w:p>
    <w:p w:rsidR="006E2205" w:rsidP="00B33D48" w:rsidRDefault="006E2205">
      <w:pPr>
        <w:ind w:firstLine="708"/>
        <w:jc w:val="both"/>
        <w:rPr>
          <w:rFonts w:ascii="Times New Roman" w:hAnsi="Times New Roman" w:cs="Times New Roman"/>
        </w:rPr>
      </w:pPr>
    </w:p>
    <w:p w:rsidR="006E2205" w:rsidP="006E2205" w:rsidRDefault="006E2205">
      <w:pPr>
        <w:suppressAutoHyphens/>
        <w:ind w:firstLine="708"/>
        <w:jc w:val="both"/>
        <w:rPr>
          <w:rFonts w:ascii="Times New Roman" w:hAnsi="Times New Roman" w:cs="Times New Roman"/>
        </w:rPr>
      </w:pPr>
      <w:r>
        <w:rPr>
          <w:rFonts w:ascii="Times New Roman" w:hAnsi="Times New Roman" w:cs="Times New Roman"/>
        </w:rPr>
        <w:t xml:space="preserve">Utvrđuje se da je jednoglasno donesena odluka da se </w:t>
      </w:r>
      <w:r w:rsidRPr="006E2205">
        <w:rPr>
          <w:rFonts w:ascii="Times New Roman" w:hAnsi="Times New Roman" w:cs="Times New Roman"/>
          <w:lang w:eastAsia="ar-SA"/>
        </w:rPr>
        <w:t xml:space="preserve">Halu G </w:t>
      </w:r>
      <w:r w:rsidRPr="006E2205">
        <w:rPr>
          <w:rFonts w:ascii="Times New Roman" w:hAnsi="Times New Roman" w:cs="Times New Roman"/>
        </w:rPr>
        <w:t xml:space="preserve">korisne površine 287 m2 </w:t>
      </w:r>
      <w:r>
        <w:rPr>
          <w:rFonts w:ascii="Times New Roman" w:hAnsi="Times New Roman" w:cs="Times New Roman"/>
        </w:rPr>
        <w:t>i četiri stroja za varenje koji se već nalaze u toj hali daju u zakup društvu</w:t>
      </w:r>
      <w:r w:rsidRPr="006E2205">
        <w:rPr>
          <w:rFonts w:ascii="Times New Roman" w:hAnsi="Times New Roman" w:cs="Times New Roman"/>
        </w:rPr>
        <w:t xml:space="preserve"> BRODOGRADITELJ MONTAŽA d.o.o</w:t>
      </w:r>
      <w:r>
        <w:rPr>
          <w:rFonts w:ascii="Times New Roman" w:hAnsi="Times New Roman" w:cs="Times New Roman"/>
        </w:rPr>
        <w:t xml:space="preserve">. </w:t>
      </w:r>
      <w:r w:rsidRPr="006E2205">
        <w:rPr>
          <w:rFonts w:ascii="Times New Roman" w:hAnsi="Times New Roman" w:cs="Times New Roman"/>
        </w:rPr>
        <w:t xml:space="preserve">za cijenu </w:t>
      </w:r>
      <w:r>
        <w:rPr>
          <w:rFonts w:ascii="Times New Roman" w:hAnsi="Times New Roman" w:cs="Times New Roman"/>
        </w:rPr>
        <w:t xml:space="preserve">od </w:t>
      </w:r>
      <w:r w:rsidRPr="006E2205">
        <w:rPr>
          <w:rFonts w:ascii="Times New Roman" w:hAnsi="Times New Roman" w:cs="Times New Roman"/>
        </w:rPr>
        <w:t>6.500,00 kuna mjesečno</w:t>
      </w:r>
      <w:r>
        <w:rPr>
          <w:rFonts w:ascii="Times New Roman" w:hAnsi="Times New Roman" w:cs="Times New Roman"/>
        </w:rPr>
        <w:t xml:space="preserve"> plus PDV</w:t>
      </w:r>
      <w:r w:rsidRPr="006E2205">
        <w:rPr>
          <w:rFonts w:ascii="Times New Roman" w:hAnsi="Times New Roman" w:cs="Times New Roman"/>
        </w:rPr>
        <w:t xml:space="preserve">, </w:t>
      </w:r>
      <w:r>
        <w:rPr>
          <w:rFonts w:ascii="Times New Roman" w:hAnsi="Times New Roman" w:cs="Times New Roman"/>
        </w:rPr>
        <w:t xml:space="preserve">uz obvezu </w:t>
      </w:r>
      <w:r w:rsidRPr="006E2205">
        <w:rPr>
          <w:rFonts w:ascii="Times New Roman" w:hAnsi="Times New Roman" w:cs="Times New Roman"/>
        </w:rPr>
        <w:t>plaća</w:t>
      </w:r>
      <w:r>
        <w:rPr>
          <w:rFonts w:ascii="Times New Roman" w:hAnsi="Times New Roman" w:cs="Times New Roman"/>
        </w:rPr>
        <w:t>nja</w:t>
      </w:r>
      <w:r w:rsidRPr="006E2205">
        <w:rPr>
          <w:rFonts w:ascii="Times New Roman" w:hAnsi="Times New Roman" w:cs="Times New Roman"/>
        </w:rPr>
        <w:t xml:space="preserve"> 19% </w:t>
      </w:r>
      <w:r w:rsidRPr="006E2205">
        <w:rPr>
          <w:rFonts w:ascii="Times New Roman" w:hAnsi="Times New Roman" w:cs="Times New Roman"/>
        </w:rPr>
        <w:lastRenderedPageBreak/>
        <w:t>svih režijskih troškova. Komunalnu naknadu i naknadu za uređenje voda</w:t>
      </w:r>
      <w:r>
        <w:rPr>
          <w:rFonts w:ascii="Times New Roman" w:hAnsi="Times New Roman" w:cs="Times New Roman"/>
        </w:rPr>
        <w:t xml:space="preserve"> da snose u površini od 287 m2, </w:t>
      </w:r>
      <w:r w:rsidRPr="006E2205">
        <w:rPr>
          <w:rFonts w:ascii="Times New Roman" w:hAnsi="Times New Roman" w:cs="Times New Roman"/>
        </w:rPr>
        <w:t xml:space="preserve">da Ugovor </w:t>
      </w:r>
      <w:r>
        <w:rPr>
          <w:rFonts w:ascii="Times New Roman" w:hAnsi="Times New Roman" w:cs="Times New Roman"/>
        </w:rPr>
        <w:t>bude</w:t>
      </w:r>
      <w:r w:rsidRPr="006E2205">
        <w:rPr>
          <w:rFonts w:ascii="Times New Roman" w:hAnsi="Times New Roman" w:cs="Times New Roman"/>
        </w:rPr>
        <w:t xml:space="preserve"> solemniziran. </w:t>
      </w:r>
    </w:p>
    <w:p w:rsidR="006E2205" w:rsidP="006E2205" w:rsidRDefault="006E2205">
      <w:pPr>
        <w:suppressAutoHyphens/>
        <w:ind w:firstLine="708"/>
        <w:jc w:val="both"/>
        <w:rPr>
          <w:rFonts w:ascii="Times New Roman" w:hAnsi="Times New Roman" w:cs="Times New Roman"/>
        </w:rPr>
      </w:pPr>
    </w:p>
    <w:p w:rsidR="006E2205" w:rsidP="006E2205" w:rsidRDefault="006E2205">
      <w:pPr>
        <w:suppressAutoHyphens/>
        <w:ind w:firstLine="708"/>
        <w:jc w:val="both"/>
        <w:rPr>
          <w:rFonts w:ascii="Times New Roman" w:hAnsi="Times New Roman" w:cs="Times New Roman"/>
        </w:rPr>
      </w:pPr>
      <w:r>
        <w:rPr>
          <w:rFonts w:ascii="Times New Roman" w:hAnsi="Times New Roman" w:cs="Times New Roman"/>
        </w:rPr>
        <w:t xml:space="preserve">Utvrđuje se da je jednoglasno donesena odluka da se </w:t>
      </w:r>
      <w:r w:rsidRPr="006E2205">
        <w:rPr>
          <w:rFonts w:ascii="Times New Roman" w:hAnsi="Times New Roman" w:cs="Times New Roman"/>
        </w:rPr>
        <w:t>dru</w:t>
      </w:r>
      <w:r>
        <w:rPr>
          <w:rFonts w:ascii="Times New Roman" w:hAnsi="Times New Roman" w:cs="Times New Roman"/>
        </w:rPr>
        <w:t>štvu</w:t>
      </w:r>
      <w:r w:rsidRPr="006E2205">
        <w:rPr>
          <w:rFonts w:ascii="Times New Roman" w:hAnsi="Times New Roman" w:cs="Times New Roman"/>
        </w:rPr>
        <w:t xml:space="preserve"> AULON d.o.o. </w:t>
      </w:r>
      <w:r>
        <w:rPr>
          <w:rFonts w:ascii="Times New Roman" w:hAnsi="Times New Roman" w:cs="Times New Roman"/>
        </w:rPr>
        <w:t xml:space="preserve">daje u zakup </w:t>
      </w:r>
      <w:r w:rsidRPr="006E2205">
        <w:rPr>
          <w:rFonts w:ascii="Times New Roman" w:hAnsi="Times New Roman" w:cs="Times New Roman"/>
        </w:rPr>
        <w:t>1.500,00 m proizvodne ha</w:t>
      </w:r>
      <w:r>
        <w:rPr>
          <w:rFonts w:ascii="Times New Roman" w:hAnsi="Times New Roman" w:cs="Times New Roman"/>
        </w:rPr>
        <w:t>le, potom mostne dizalice, bočni viljuškar</w:t>
      </w:r>
      <w:r w:rsidRPr="006E2205">
        <w:rPr>
          <w:rFonts w:ascii="Times New Roman" w:hAnsi="Times New Roman" w:cs="Times New Roman"/>
        </w:rPr>
        <w:t>, te pet strojeva za zavarivanje</w:t>
      </w:r>
      <w:r>
        <w:rPr>
          <w:rFonts w:ascii="Times New Roman" w:hAnsi="Times New Roman" w:cs="Times New Roman"/>
        </w:rPr>
        <w:t xml:space="preserve">, po cijeni od 35.000,00 kn mjesečno plus PDV, uz obvezu </w:t>
      </w:r>
      <w:r w:rsidRPr="006E2205">
        <w:rPr>
          <w:rFonts w:ascii="Times New Roman" w:hAnsi="Times New Roman" w:cs="Times New Roman"/>
        </w:rPr>
        <w:t>plaća</w:t>
      </w:r>
      <w:r>
        <w:rPr>
          <w:rFonts w:ascii="Times New Roman" w:hAnsi="Times New Roman" w:cs="Times New Roman"/>
        </w:rPr>
        <w:t>nja 81</w:t>
      </w:r>
      <w:r w:rsidRPr="006E2205">
        <w:rPr>
          <w:rFonts w:ascii="Times New Roman" w:hAnsi="Times New Roman" w:cs="Times New Roman"/>
        </w:rPr>
        <w:t>% svih režijskih troškova. Komunalnu naknadu i naknadu za uređenje voda</w:t>
      </w:r>
      <w:r>
        <w:rPr>
          <w:rFonts w:ascii="Times New Roman" w:hAnsi="Times New Roman" w:cs="Times New Roman"/>
        </w:rPr>
        <w:t xml:space="preserve"> da snose u površini od 1500 m2, </w:t>
      </w:r>
      <w:r w:rsidRPr="006E2205">
        <w:rPr>
          <w:rFonts w:ascii="Times New Roman" w:hAnsi="Times New Roman" w:cs="Times New Roman"/>
        </w:rPr>
        <w:t xml:space="preserve">da Ugovor </w:t>
      </w:r>
      <w:r>
        <w:rPr>
          <w:rFonts w:ascii="Times New Roman" w:hAnsi="Times New Roman" w:cs="Times New Roman"/>
        </w:rPr>
        <w:t>bude</w:t>
      </w:r>
      <w:r w:rsidRPr="006E2205">
        <w:rPr>
          <w:rFonts w:ascii="Times New Roman" w:hAnsi="Times New Roman" w:cs="Times New Roman"/>
        </w:rPr>
        <w:t xml:space="preserve"> solemniziran. </w:t>
      </w:r>
    </w:p>
    <w:p w:rsidRPr="009212A2" w:rsidR="00B33D48" w:rsidP="00B33D48" w:rsidRDefault="00B33D48">
      <w:pPr>
        <w:ind w:firstLine="708"/>
        <w:jc w:val="both"/>
        <w:rPr>
          <w:rFonts w:ascii="Times New Roman" w:hAnsi="Times New Roman" w:cs="Times New Roman"/>
        </w:rPr>
      </w:pPr>
    </w:p>
    <w:p w:rsidRPr="009212A2" w:rsidR="00B33D48" w:rsidP="00B33D48" w:rsidRDefault="00B33D48">
      <w:pPr>
        <w:ind w:firstLine="708"/>
        <w:jc w:val="both"/>
        <w:rPr>
          <w:rFonts w:ascii="Times New Roman" w:hAnsi="Times New Roman" w:cs="Times New Roman"/>
        </w:rPr>
      </w:pPr>
      <w:r w:rsidRPr="009212A2">
        <w:rPr>
          <w:rFonts w:ascii="Times New Roman" w:hAnsi="Times New Roman" w:cs="Times New Roman"/>
        </w:rPr>
        <w:t>Prelazi se na točku 4. dnevnog reda:</w:t>
      </w:r>
    </w:p>
    <w:p w:rsidRPr="009212A2" w:rsidR="009212A2" w:rsidP="009212A2" w:rsidRDefault="00223A89">
      <w:pPr>
        <w:suppressAutoHyphens/>
        <w:ind w:firstLine="708"/>
        <w:jc w:val="both"/>
        <w:rPr>
          <w:rFonts w:ascii="Times New Roman" w:hAnsi="Times New Roman" w:cs="Times New Roman"/>
          <w:lang w:eastAsia="ar-SA"/>
        </w:rPr>
      </w:pPr>
      <w:r w:rsidRPr="009212A2">
        <w:rPr>
          <w:rFonts w:ascii="Times New Roman" w:hAnsi="Times New Roman" w:cs="Times New Roman"/>
          <w:lang w:eastAsia="ar-SA"/>
        </w:rPr>
        <w:t>Donošenje odluke o prijedlogu nagodbe Cartubi S.r.l.</w:t>
      </w:r>
    </w:p>
    <w:p w:rsidRPr="00442AF9" w:rsidR="009212A2" w:rsidP="009212A2" w:rsidRDefault="009212A2">
      <w:pPr>
        <w:suppressAutoHyphens/>
        <w:jc w:val="both"/>
        <w:rPr>
          <w:rFonts w:ascii="Times New Roman" w:hAnsi="Times New Roman" w:cs="Times New Roman"/>
          <w:lang w:eastAsia="ar-SA"/>
        </w:rPr>
      </w:pPr>
    </w:p>
    <w:p w:rsidRPr="00442AF9" w:rsidR="009212A2" w:rsidP="006E2205" w:rsidRDefault="009212A2">
      <w:pPr>
        <w:ind w:firstLine="708"/>
        <w:jc w:val="both"/>
        <w:rPr>
          <w:rFonts w:ascii="Times New Roman" w:hAnsi="Times New Roman" w:cs="Times New Roman"/>
          <w:lang w:eastAsia="ar-SA"/>
        </w:rPr>
      </w:pPr>
      <w:r w:rsidRPr="00442AF9">
        <w:rPr>
          <w:rFonts w:ascii="Times New Roman" w:hAnsi="Times New Roman" w:cs="Times New Roman"/>
        </w:rPr>
        <w:t xml:space="preserve">Stečajna upraviteljica ukratko obrazlaže </w:t>
      </w:r>
      <w:r w:rsidRPr="00442AF9" w:rsidR="006E2205">
        <w:rPr>
          <w:rFonts w:ascii="Times New Roman" w:hAnsi="Times New Roman" w:cs="Times New Roman"/>
        </w:rPr>
        <w:t>da je</w:t>
      </w:r>
      <w:r w:rsidRPr="00442AF9">
        <w:rPr>
          <w:rFonts w:ascii="Times New Roman" w:hAnsi="Times New Roman" w:cs="Times New Roman"/>
          <w:lang w:eastAsia="ar-SA"/>
        </w:rPr>
        <w:t xml:space="preserve"> odvjetnik Skerbec koji zastupa društvo Cartubi S.r.l. dao prijedlog za plaćanjem polovice duga, </w:t>
      </w:r>
      <w:r w:rsidRPr="00442AF9" w:rsidR="006E2205">
        <w:rPr>
          <w:rFonts w:ascii="Times New Roman" w:hAnsi="Times New Roman" w:cs="Times New Roman"/>
          <w:lang w:eastAsia="ar-SA"/>
        </w:rPr>
        <w:t>odnosno 20.185,45 EUR u roku od 3 dana od kada skupština vjerovnika odobri nagodbu.</w:t>
      </w:r>
    </w:p>
    <w:p w:rsidRPr="00442AF9" w:rsidR="009212A2" w:rsidP="009212A2" w:rsidRDefault="009212A2">
      <w:pPr>
        <w:suppressAutoHyphens/>
        <w:jc w:val="both"/>
        <w:rPr>
          <w:rFonts w:ascii="Times New Roman" w:hAnsi="Times New Roman" w:cs="Times New Roman"/>
          <w:lang w:eastAsia="ar-SA"/>
        </w:rPr>
      </w:pPr>
    </w:p>
    <w:p w:rsidRPr="00442AF9" w:rsidR="009212A2" w:rsidP="009212A2" w:rsidRDefault="009212A2">
      <w:pPr>
        <w:suppressAutoHyphens/>
        <w:ind w:firstLine="708"/>
        <w:jc w:val="both"/>
        <w:rPr>
          <w:rFonts w:ascii="Times New Roman" w:hAnsi="Times New Roman" w:cs="Times New Roman"/>
        </w:rPr>
      </w:pPr>
      <w:r w:rsidRPr="00442AF9">
        <w:rPr>
          <w:rFonts w:ascii="Times New Roman" w:hAnsi="Times New Roman" w:cs="Times New Roman"/>
        </w:rPr>
        <w:t xml:space="preserve">Odbor vjerovnika </w:t>
      </w:r>
      <w:r w:rsidRPr="00442AF9" w:rsidR="006E2205">
        <w:rPr>
          <w:rFonts w:ascii="Times New Roman" w:hAnsi="Times New Roman" w:cs="Times New Roman"/>
        </w:rPr>
        <w:t>je jednoglasno dao</w:t>
      </w:r>
      <w:r w:rsidRPr="00442AF9">
        <w:rPr>
          <w:rFonts w:ascii="Times New Roman" w:hAnsi="Times New Roman" w:cs="Times New Roman"/>
        </w:rPr>
        <w:t xml:space="preserve"> odobrenje da se sklopi </w:t>
      </w:r>
      <w:r w:rsidRPr="00442AF9" w:rsidR="00442AF9">
        <w:rPr>
          <w:rFonts w:ascii="Times New Roman" w:hAnsi="Times New Roman" w:cs="Times New Roman"/>
        </w:rPr>
        <w:t xml:space="preserve">takva predložena </w:t>
      </w:r>
      <w:r w:rsidRPr="00442AF9">
        <w:rPr>
          <w:rFonts w:ascii="Times New Roman" w:hAnsi="Times New Roman" w:cs="Times New Roman"/>
        </w:rPr>
        <w:t>nagodba.</w:t>
      </w:r>
    </w:p>
    <w:p w:rsidR="00B33D48" w:rsidP="00B33D48" w:rsidRDefault="00B33D48">
      <w:pPr>
        <w:ind w:firstLine="708"/>
        <w:jc w:val="both"/>
        <w:rPr>
          <w:rFonts w:ascii="Times New Roman" w:hAnsi="Times New Roman" w:cs="Times New Roman"/>
        </w:rPr>
      </w:pPr>
    </w:p>
    <w:p w:rsidR="00442AF9" w:rsidP="00B33D48" w:rsidRDefault="00442AF9">
      <w:pPr>
        <w:ind w:firstLine="708"/>
        <w:jc w:val="both"/>
        <w:rPr>
          <w:rFonts w:ascii="Times New Roman" w:hAnsi="Times New Roman" w:cs="Times New Roman"/>
        </w:rPr>
      </w:pPr>
      <w:r>
        <w:rPr>
          <w:rFonts w:ascii="Times New Roman" w:hAnsi="Times New Roman" w:cs="Times New Roman"/>
        </w:rPr>
        <w:t>Pozivaju se vjerovnici očitovati o navedenom prijedlogu.</w:t>
      </w:r>
    </w:p>
    <w:p w:rsidR="00442AF9" w:rsidP="00B33D48" w:rsidRDefault="00442AF9">
      <w:pPr>
        <w:ind w:firstLine="708"/>
        <w:jc w:val="both"/>
        <w:rPr>
          <w:rFonts w:ascii="Times New Roman" w:hAnsi="Times New Roman" w:cs="Times New Roman"/>
        </w:rPr>
      </w:pPr>
    </w:p>
    <w:p w:rsidR="00442AF9" w:rsidP="00442AF9" w:rsidRDefault="00442AF9">
      <w:pPr>
        <w:pStyle w:val="Uvuenotijeloteksta"/>
        <w:spacing w:line="276" w:lineRule="auto"/>
        <w:ind w:firstLine="0"/>
        <w:jc w:val="both"/>
        <w:rPr>
          <w:b w:val="false"/>
          <w:lang w:val="hr-HR"/>
        </w:rPr>
      </w:pPr>
      <w:r>
        <w:rPr>
          <w:b w:val="false"/>
          <w:lang w:val="hr-HR"/>
        </w:rPr>
        <w:tab/>
        <w:t>Sutkinja donosi</w:t>
      </w:r>
    </w:p>
    <w:p w:rsidR="00442AF9" w:rsidP="00442AF9" w:rsidRDefault="00442AF9">
      <w:pPr>
        <w:pStyle w:val="Uvuenotijeloteksta"/>
        <w:spacing w:line="276" w:lineRule="auto"/>
        <w:ind w:firstLine="0"/>
        <w:jc w:val="both"/>
        <w:rPr>
          <w:b w:val="false"/>
          <w:lang w:val="hr-HR"/>
        </w:rPr>
      </w:pPr>
    </w:p>
    <w:p w:rsidR="00442AF9" w:rsidP="00442AF9" w:rsidRDefault="00442AF9">
      <w:pPr>
        <w:pStyle w:val="Uvuenotijeloteksta"/>
        <w:spacing w:line="276" w:lineRule="auto"/>
        <w:ind w:firstLine="0"/>
        <w:rPr>
          <w:b w:val="false"/>
          <w:lang w:val="hr-HR"/>
        </w:rPr>
      </w:pPr>
      <w:r>
        <w:rPr>
          <w:b w:val="false"/>
          <w:lang w:val="hr-HR"/>
        </w:rPr>
        <w:t>R j e š e nj e</w:t>
      </w:r>
    </w:p>
    <w:p w:rsidR="00442AF9" w:rsidP="00B33D48" w:rsidRDefault="00442AF9">
      <w:pPr>
        <w:ind w:firstLine="708"/>
        <w:jc w:val="both"/>
        <w:rPr>
          <w:rFonts w:ascii="Times New Roman" w:hAnsi="Times New Roman" w:cs="Times New Roman"/>
        </w:rPr>
      </w:pPr>
    </w:p>
    <w:p w:rsidRPr="00442AF9" w:rsidR="00442AF9" w:rsidP="00B33D48" w:rsidRDefault="00442AF9">
      <w:pPr>
        <w:ind w:firstLine="708"/>
        <w:jc w:val="both"/>
        <w:rPr>
          <w:rFonts w:ascii="Times New Roman" w:hAnsi="Times New Roman" w:cs="Times New Roman"/>
        </w:rPr>
      </w:pPr>
      <w:r w:rsidRPr="00442AF9">
        <w:rPr>
          <w:rFonts w:ascii="Times New Roman" w:hAnsi="Times New Roman" w:cs="Times New Roman"/>
        </w:rPr>
        <w:t xml:space="preserve">Svi nazočni vjerovnici s pravom glasa jednoglasno donose odluku da se sa </w:t>
      </w:r>
      <w:r w:rsidRPr="00442AF9">
        <w:rPr>
          <w:rFonts w:ascii="Times New Roman" w:hAnsi="Times New Roman" w:cs="Times New Roman"/>
          <w:lang w:eastAsia="ar-SA"/>
        </w:rPr>
        <w:t>Cartubi S.r.l. sklopi nagodba prema kojoj će to društvo u roku od 3 dana odnosno najkasnije do 4. studenog 2019. isplatiti stečajnom dužniku protuvrijednost od 20.185,45 EUR-a.</w:t>
      </w:r>
    </w:p>
    <w:p w:rsidRPr="00442AF9" w:rsidR="00B33D48" w:rsidP="00442AF9" w:rsidRDefault="00B33D48">
      <w:pPr>
        <w:jc w:val="both"/>
        <w:rPr>
          <w:rFonts w:ascii="Times New Roman" w:hAnsi="Times New Roman" w:cs="Times New Roman"/>
        </w:rPr>
      </w:pPr>
    </w:p>
    <w:p w:rsidRPr="00442AF9" w:rsidR="00B33D48" w:rsidP="00B33D48" w:rsidRDefault="00B33D48">
      <w:pPr>
        <w:ind w:firstLine="708"/>
        <w:jc w:val="both"/>
        <w:rPr>
          <w:rFonts w:ascii="Times New Roman" w:hAnsi="Times New Roman" w:cs="Times New Roman"/>
        </w:rPr>
      </w:pPr>
      <w:r w:rsidRPr="00442AF9">
        <w:rPr>
          <w:rFonts w:ascii="Times New Roman" w:hAnsi="Times New Roman" w:cs="Times New Roman"/>
        </w:rPr>
        <w:t>Prelazi se na točku 5. dnevnog reda:</w:t>
      </w:r>
    </w:p>
    <w:p w:rsidRPr="00442AF9" w:rsidR="009212A2" w:rsidP="009212A2" w:rsidRDefault="009212A2">
      <w:pPr>
        <w:suppressAutoHyphens/>
        <w:ind w:firstLine="708"/>
        <w:jc w:val="both"/>
        <w:rPr>
          <w:rFonts w:ascii="Times New Roman" w:hAnsi="Times New Roman" w:cs="Times New Roman"/>
          <w:lang w:eastAsia="ar-SA"/>
        </w:rPr>
      </w:pPr>
      <w:r w:rsidRPr="00442AF9">
        <w:rPr>
          <w:rFonts w:ascii="Times New Roman" w:hAnsi="Times New Roman" w:cs="Times New Roman"/>
          <w:lang w:eastAsia="ar-SA"/>
        </w:rPr>
        <w:t>Razno.</w:t>
      </w:r>
    </w:p>
    <w:p w:rsidRPr="00442AF9" w:rsidR="009212A2" w:rsidP="009212A2" w:rsidRDefault="009212A2">
      <w:pPr>
        <w:suppressAutoHyphens/>
        <w:jc w:val="both"/>
        <w:rPr>
          <w:rFonts w:ascii="Times New Roman" w:hAnsi="Times New Roman" w:cs="Times New Roman"/>
          <w:lang w:eastAsia="ar-SA"/>
        </w:rPr>
      </w:pPr>
    </w:p>
    <w:p w:rsidRPr="00442AF9" w:rsidR="009212A2" w:rsidP="00442AF9" w:rsidRDefault="009212A2">
      <w:pPr>
        <w:ind w:firstLine="708"/>
        <w:jc w:val="both"/>
        <w:rPr>
          <w:rFonts w:ascii="Times New Roman" w:hAnsi="Times New Roman" w:cs="Times New Roman"/>
          <w:lang w:eastAsia="ar-SA"/>
        </w:rPr>
      </w:pPr>
      <w:r w:rsidRPr="00442AF9">
        <w:rPr>
          <w:rFonts w:ascii="Times New Roman" w:hAnsi="Times New Roman" w:cs="Times New Roman"/>
        </w:rPr>
        <w:t xml:space="preserve">Stečajna upraviteljica ukratko obrazlaže </w:t>
      </w:r>
      <w:r w:rsidRPr="00442AF9" w:rsidR="00442AF9">
        <w:rPr>
          <w:rFonts w:ascii="Times New Roman" w:hAnsi="Times New Roman" w:cs="Times New Roman"/>
        </w:rPr>
        <w:t>da se p</w:t>
      </w:r>
      <w:r w:rsidRPr="00442AF9">
        <w:rPr>
          <w:rFonts w:ascii="Times New Roman" w:hAnsi="Times New Roman" w:cs="Times New Roman"/>
          <w:lang w:eastAsia="ar-SA"/>
        </w:rPr>
        <w:t>red Općinskim sudom u Pu</w:t>
      </w:r>
      <w:r w:rsidR="00442AF9">
        <w:rPr>
          <w:rFonts w:ascii="Times New Roman" w:hAnsi="Times New Roman" w:cs="Times New Roman"/>
          <w:lang w:eastAsia="ar-SA"/>
        </w:rPr>
        <w:t xml:space="preserve">li pod posl.br. Pr-161/18 vodi </w:t>
      </w:r>
      <w:r w:rsidRPr="00442AF9">
        <w:rPr>
          <w:rFonts w:ascii="Times New Roman" w:hAnsi="Times New Roman" w:cs="Times New Roman"/>
          <w:lang w:eastAsia="ar-SA"/>
        </w:rPr>
        <w:t>postupak sa bivšim djelatnikom društva Marijan Borina za isplatu plaća zbog neosnovanog otkaza. Pravomoćnom presudom utvrđeno je da je ULJANIK PROIZVODNJA OPREME d.d. dužan vratiti djelatnika na rad (nakon neopravdanog otkaza), te je društvo i postupilo po toj presudi.</w:t>
      </w:r>
    </w:p>
    <w:p w:rsidRPr="00442AF9" w:rsidR="009212A2" w:rsidP="009212A2" w:rsidRDefault="009212A2">
      <w:pPr>
        <w:suppressAutoHyphens/>
        <w:jc w:val="both"/>
        <w:rPr>
          <w:rFonts w:ascii="Times New Roman" w:hAnsi="Times New Roman" w:cs="Times New Roman"/>
          <w:lang w:eastAsia="ar-SA"/>
        </w:rPr>
      </w:pPr>
    </w:p>
    <w:p w:rsidRPr="00442AF9" w:rsidR="009212A2" w:rsidP="009212A2" w:rsidRDefault="009212A2">
      <w:pPr>
        <w:suppressAutoHyphens/>
        <w:ind w:firstLine="708"/>
        <w:jc w:val="both"/>
        <w:rPr>
          <w:rFonts w:ascii="Times New Roman" w:hAnsi="Times New Roman" w:cs="Times New Roman"/>
        </w:rPr>
      </w:pPr>
      <w:r w:rsidRPr="00442AF9">
        <w:rPr>
          <w:rFonts w:ascii="Times New Roman" w:hAnsi="Times New Roman" w:cs="Times New Roman"/>
          <w:lang w:eastAsia="ar-SA"/>
        </w:rPr>
        <w:t xml:space="preserve">Marijan Borina je (u roku) pokrenuo postupak radi isplate plaća za vrijeme za koje neopravdano nije radio. Ono što je u postupku bilo sporno je da li je u međuvremenu radio kod nekog drugog poslodavca, za što je trebalo umanjiti njegov tužbeni zahtjev. Utvrđeno je da je radio kod </w:t>
      </w:r>
      <w:r w:rsidRPr="00442AF9">
        <w:rPr>
          <w:rFonts w:ascii="Times New Roman" w:hAnsi="Times New Roman" w:cs="Times New Roman"/>
        </w:rPr>
        <w:t xml:space="preserve">Šugar Hane - privremeni poslovođa, Šišanska 14, Pula, OIB: 48621469250, u vremenskom periodu od 22.02.2016. do 31.05.2016. (3 mjeseca i 9 dana), a ostvario je ukupni bruto iznos od 10.251,43 kn. </w:t>
      </w:r>
    </w:p>
    <w:p w:rsidRPr="00442AF9" w:rsidR="009212A2" w:rsidP="009212A2" w:rsidRDefault="009212A2">
      <w:pPr>
        <w:suppressAutoHyphens/>
        <w:ind w:firstLine="708"/>
        <w:jc w:val="both"/>
        <w:rPr>
          <w:rFonts w:ascii="Times New Roman" w:hAnsi="Times New Roman" w:cs="Times New Roman"/>
        </w:rPr>
      </w:pPr>
      <w:r w:rsidRPr="00442AF9">
        <w:rPr>
          <w:rFonts w:ascii="Times New Roman" w:hAnsi="Times New Roman" w:cs="Times New Roman"/>
        </w:rPr>
        <w:t xml:space="preserve">Kada se osporeni iznos od 218.406,21 kn umanji za bruto iznos plaća ostvarenih kod drugog poslodavca u iznosu od 10.251,43 kn dobije se iznos od 208.154,78 kuna, što predstavlja iznos glavnice potraživanja, dakle Marijan Borina odustaje od potraživanja kamata i troškova postupka. Naime, isti predviđa da dug neće naplatiti, a u postupku bi imao dodatne troškove vještačenja i troškove odvjetnika. Također, u slučaju nastavka postupka stečajni dužnik imao bi dodatne troškove za platiti (odvjetnika suprotne strane, jer se predviđa gubitak parnice). Smatram da je priznanje glavnice duga najbolja opcija i za jednu i za drugu stranu u postupku. </w:t>
      </w:r>
    </w:p>
    <w:p w:rsidRPr="00442AF9" w:rsidR="009212A2" w:rsidP="009212A2" w:rsidRDefault="009212A2">
      <w:pPr>
        <w:suppressAutoHyphens/>
        <w:jc w:val="both"/>
        <w:rPr>
          <w:rFonts w:ascii="Times New Roman" w:hAnsi="Times New Roman" w:cs="Times New Roman"/>
        </w:rPr>
      </w:pPr>
    </w:p>
    <w:p w:rsidRPr="00442AF9" w:rsidR="009212A2" w:rsidP="009212A2" w:rsidRDefault="009212A2">
      <w:pPr>
        <w:suppressAutoHyphens/>
        <w:ind w:firstLine="708"/>
        <w:jc w:val="both"/>
        <w:rPr>
          <w:rFonts w:ascii="Times New Roman" w:hAnsi="Times New Roman" w:cs="Times New Roman"/>
        </w:rPr>
      </w:pPr>
      <w:r w:rsidRPr="00442AF9">
        <w:rPr>
          <w:rFonts w:ascii="Times New Roman" w:hAnsi="Times New Roman" w:cs="Times New Roman"/>
        </w:rPr>
        <w:t>Ročište u predmetu zakazano je za dan 11. studenog 2019. godine, pa ukoliko postoji suglasnost za sklapanje nagodbe na iznos od 208.154,78 kuna, a da svaka stranka snosi svoje troškove, onda bi se nagodba</w:t>
      </w:r>
      <w:r w:rsidRPr="00442AF9" w:rsidR="00442AF9">
        <w:rPr>
          <w:rFonts w:ascii="Times New Roman" w:hAnsi="Times New Roman" w:cs="Times New Roman"/>
        </w:rPr>
        <w:t xml:space="preserve"> postigla pred sudom toga dana.</w:t>
      </w:r>
    </w:p>
    <w:p w:rsidRPr="00442AF9" w:rsidR="009212A2" w:rsidP="009212A2" w:rsidRDefault="009212A2">
      <w:pPr>
        <w:suppressAutoHyphens/>
        <w:jc w:val="both"/>
        <w:rPr>
          <w:rFonts w:ascii="Times New Roman" w:hAnsi="Times New Roman" w:cs="Times New Roman"/>
          <w:lang w:eastAsia="ar-SA"/>
        </w:rPr>
      </w:pPr>
    </w:p>
    <w:p w:rsidRPr="00442AF9" w:rsidR="009212A2" w:rsidP="009212A2" w:rsidRDefault="009212A2">
      <w:pPr>
        <w:ind w:firstLine="708"/>
        <w:jc w:val="both"/>
        <w:rPr>
          <w:rFonts w:ascii="Times New Roman" w:hAnsi="Times New Roman" w:cs="Times New Roman"/>
        </w:rPr>
      </w:pPr>
      <w:r w:rsidRPr="00442AF9">
        <w:rPr>
          <w:rFonts w:ascii="Times New Roman" w:hAnsi="Times New Roman" w:cs="Times New Roman"/>
        </w:rPr>
        <w:t xml:space="preserve">Odbor vjerovnika </w:t>
      </w:r>
      <w:r w:rsidRPr="00442AF9" w:rsidR="00442AF9">
        <w:rPr>
          <w:rFonts w:ascii="Times New Roman" w:hAnsi="Times New Roman" w:cs="Times New Roman"/>
        </w:rPr>
        <w:t>je jednoglasno dao</w:t>
      </w:r>
      <w:r w:rsidRPr="00442AF9">
        <w:rPr>
          <w:rFonts w:ascii="Times New Roman" w:hAnsi="Times New Roman" w:cs="Times New Roman"/>
        </w:rPr>
        <w:t xml:space="preserve"> dozvolu za sklapanje predmetne nagodbe.</w:t>
      </w:r>
    </w:p>
    <w:p w:rsidRPr="00442AF9" w:rsidR="00442AF9" w:rsidP="009212A2" w:rsidRDefault="00442AF9">
      <w:pPr>
        <w:ind w:firstLine="708"/>
        <w:jc w:val="both"/>
        <w:rPr>
          <w:rFonts w:ascii="Times New Roman" w:hAnsi="Times New Roman" w:cs="Times New Roman"/>
        </w:rPr>
      </w:pPr>
    </w:p>
    <w:p w:rsidRPr="00442AF9" w:rsidR="00442AF9" w:rsidP="009212A2" w:rsidRDefault="00442AF9">
      <w:pPr>
        <w:ind w:firstLine="708"/>
        <w:jc w:val="both"/>
        <w:rPr>
          <w:rFonts w:ascii="Times New Roman" w:hAnsi="Times New Roman" w:cs="Times New Roman"/>
        </w:rPr>
      </w:pPr>
      <w:r w:rsidRPr="00442AF9">
        <w:rPr>
          <w:rFonts w:ascii="Times New Roman" w:hAnsi="Times New Roman" w:cs="Times New Roman"/>
        </w:rPr>
        <w:t>Pozivaju se vjerovnici izjasniti o ovoj točki dnevnog reda.</w:t>
      </w:r>
    </w:p>
    <w:p w:rsidRPr="00442AF9" w:rsidR="00442AF9" w:rsidP="009212A2" w:rsidRDefault="00442AF9">
      <w:pPr>
        <w:ind w:firstLine="708"/>
        <w:jc w:val="both"/>
        <w:rPr>
          <w:rFonts w:ascii="Times New Roman" w:hAnsi="Times New Roman" w:cs="Times New Roman"/>
        </w:rPr>
      </w:pPr>
    </w:p>
    <w:p w:rsidRPr="00442AF9" w:rsidR="00442AF9" w:rsidP="00442AF9" w:rsidRDefault="00442AF9">
      <w:pPr>
        <w:pStyle w:val="Uvuenotijeloteksta"/>
        <w:spacing w:line="276" w:lineRule="auto"/>
        <w:ind w:firstLine="0"/>
        <w:jc w:val="both"/>
        <w:rPr>
          <w:b w:val="false"/>
          <w:lang w:val="hr-HR"/>
        </w:rPr>
      </w:pPr>
      <w:r w:rsidRPr="00442AF9">
        <w:rPr>
          <w:b w:val="false"/>
          <w:lang w:val="hr-HR"/>
        </w:rPr>
        <w:tab/>
        <w:t>Sutkinja donosi</w:t>
      </w:r>
    </w:p>
    <w:p w:rsidRPr="00442AF9" w:rsidR="00442AF9" w:rsidP="00442AF9" w:rsidRDefault="00442AF9">
      <w:pPr>
        <w:pStyle w:val="Uvuenotijeloteksta"/>
        <w:spacing w:line="276" w:lineRule="auto"/>
        <w:ind w:firstLine="0"/>
        <w:jc w:val="both"/>
        <w:rPr>
          <w:b w:val="false"/>
          <w:lang w:val="hr-HR"/>
        </w:rPr>
      </w:pPr>
    </w:p>
    <w:p w:rsidRPr="00442AF9" w:rsidR="00442AF9" w:rsidP="00442AF9" w:rsidRDefault="00442AF9">
      <w:pPr>
        <w:pStyle w:val="Uvuenotijeloteksta"/>
        <w:spacing w:line="276" w:lineRule="auto"/>
        <w:ind w:firstLine="0"/>
        <w:rPr>
          <w:b w:val="false"/>
          <w:lang w:val="hr-HR"/>
        </w:rPr>
      </w:pPr>
      <w:r w:rsidRPr="00442AF9">
        <w:rPr>
          <w:b w:val="false"/>
          <w:lang w:val="hr-HR"/>
        </w:rPr>
        <w:t>R j e š e nj e</w:t>
      </w:r>
    </w:p>
    <w:p w:rsidRPr="00442AF9" w:rsidR="00442AF9" w:rsidP="009212A2" w:rsidRDefault="00442AF9">
      <w:pPr>
        <w:ind w:firstLine="708"/>
        <w:jc w:val="both"/>
        <w:rPr>
          <w:rFonts w:ascii="Times New Roman" w:hAnsi="Times New Roman" w:cs="Times New Roman"/>
        </w:rPr>
      </w:pPr>
    </w:p>
    <w:p w:rsidRPr="00442AF9" w:rsidR="00442AF9" w:rsidP="009212A2" w:rsidRDefault="00442AF9">
      <w:pPr>
        <w:ind w:firstLine="708"/>
        <w:jc w:val="both"/>
        <w:rPr>
          <w:rFonts w:ascii="Times New Roman" w:hAnsi="Times New Roman" w:cs="Times New Roman"/>
        </w:rPr>
      </w:pPr>
      <w:r w:rsidRPr="00442AF9">
        <w:rPr>
          <w:rFonts w:ascii="Times New Roman" w:hAnsi="Times New Roman" w:cs="Times New Roman"/>
        </w:rPr>
        <w:t>Utvrđuje se da su vjerovnici jednoglasno donijeli odluku da se sa Marijanom Borina zaključi nagodba na iznos od 208.154,78 kuna, kao tražbine prvog višeg isplatnog reda.</w:t>
      </w:r>
    </w:p>
    <w:p w:rsidRPr="00833E9A" w:rsidR="009212A2" w:rsidP="009212A2" w:rsidRDefault="009212A2">
      <w:pPr>
        <w:jc w:val="both"/>
        <w:rPr>
          <w:rFonts w:ascii="Times New Roman" w:hAnsi="Times New Roman" w:cs="Times New Roman"/>
        </w:rPr>
      </w:pPr>
    </w:p>
    <w:p w:rsidRPr="00833E9A" w:rsidR="009212A2" w:rsidP="009212A2" w:rsidRDefault="009212A2">
      <w:pPr>
        <w:ind w:firstLine="708"/>
        <w:jc w:val="both"/>
        <w:rPr>
          <w:rFonts w:ascii="Times New Roman" w:hAnsi="Times New Roman" w:cs="Times New Roman"/>
        </w:rPr>
      </w:pPr>
      <w:r w:rsidRPr="00833E9A">
        <w:rPr>
          <w:rFonts w:ascii="Times New Roman" w:hAnsi="Times New Roman" w:cs="Times New Roman"/>
        </w:rPr>
        <w:t xml:space="preserve">Stečajna upraviteljica obavještava </w:t>
      </w:r>
      <w:r w:rsidRPr="00833E9A" w:rsidR="00833E9A">
        <w:rPr>
          <w:rFonts w:ascii="Times New Roman" w:hAnsi="Times New Roman" w:cs="Times New Roman"/>
        </w:rPr>
        <w:t>skupštinu</w:t>
      </w:r>
      <w:r w:rsidRPr="00833E9A">
        <w:rPr>
          <w:rFonts w:ascii="Times New Roman" w:hAnsi="Times New Roman" w:cs="Times New Roman"/>
        </w:rPr>
        <w:t xml:space="preserve"> da je u utorak prijavila policiji krađu aluminijskih ograda (torova) u vlasništvu društva ULJANIK d.d. Isti su pronađeni na METIS-u, te je najavljeno vraćanje istih. Stečajna upraviteljica</w:t>
      </w:r>
      <w:r w:rsidRPr="00833E9A" w:rsidR="00833E9A">
        <w:rPr>
          <w:rFonts w:ascii="Times New Roman" w:hAnsi="Times New Roman" w:cs="Times New Roman"/>
        </w:rPr>
        <w:t xml:space="preserve"> ULJANIKA d.d.,</w:t>
      </w:r>
      <w:r w:rsidRPr="00833E9A">
        <w:rPr>
          <w:rFonts w:ascii="Times New Roman" w:hAnsi="Times New Roman" w:cs="Times New Roman"/>
        </w:rPr>
        <w:t xml:space="preserve"> Marija Ružić</w:t>
      </w:r>
      <w:r w:rsidRPr="00833E9A" w:rsidR="00833E9A">
        <w:rPr>
          <w:rFonts w:ascii="Times New Roman" w:hAnsi="Times New Roman" w:cs="Times New Roman"/>
        </w:rPr>
        <w:t>,</w:t>
      </w:r>
      <w:r w:rsidRPr="00833E9A">
        <w:rPr>
          <w:rFonts w:ascii="Times New Roman" w:hAnsi="Times New Roman" w:cs="Times New Roman"/>
        </w:rPr>
        <w:t xml:space="preserve"> došla je u Vodnjan i obišla pogon kako bi se utvrdilo postoji li rizik za daljnje krađe. </w:t>
      </w:r>
    </w:p>
    <w:p w:rsidR="00B33D48" w:rsidP="00B33D48" w:rsidRDefault="00B33D48">
      <w:pPr>
        <w:ind w:firstLine="708"/>
        <w:jc w:val="both"/>
        <w:rPr>
          <w:rFonts w:ascii="Times New Roman" w:hAnsi="Times New Roman" w:cs="Times New Roman"/>
        </w:rPr>
      </w:pPr>
    </w:p>
    <w:p w:rsidRPr="00833E9A" w:rsidR="00CC0093" w:rsidP="00B33D48" w:rsidRDefault="00CC0093">
      <w:pPr>
        <w:ind w:firstLine="708"/>
        <w:jc w:val="both"/>
        <w:rPr>
          <w:rFonts w:ascii="Times New Roman" w:hAnsi="Times New Roman" w:cs="Times New Roman"/>
        </w:rPr>
      </w:pPr>
    </w:p>
    <w:p w:rsidRPr="009212A2" w:rsidR="00B33D48" w:rsidP="00B33D48" w:rsidRDefault="00B33D48">
      <w:pPr>
        <w:ind w:firstLine="708"/>
        <w:jc w:val="both"/>
        <w:rPr>
          <w:rFonts w:ascii="Times New Roman" w:hAnsi="Times New Roman" w:cs="Times New Roman"/>
        </w:rPr>
      </w:pPr>
    </w:p>
    <w:p w:rsidRPr="009212A2" w:rsidR="00B33D48" w:rsidP="00B33D48" w:rsidRDefault="00B33D48">
      <w:pPr>
        <w:ind w:left="2832" w:firstLine="708"/>
        <w:rPr>
          <w:rFonts w:ascii="Times New Roman" w:hAnsi="Times New Roman" w:cs="Times New Roman"/>
        </w:rPr>
      </w:pPr>
    </w:p>
    <w:p w:rsidRPr="009212A2" w:rsidR="00B33D48" w:rsidP="00B33D48" w:rsidRDefault="00B33D48">
      <w:pPr>
        <w:ind w:left="2832" w:firstLine="708"/>
        <w:rPr>
          <w:rFonts w:ascii="Times New Roman" w:hAnsi="Times New Roman" w:cs="Times New Roman"/>
        </w:rPr>
      </w:pPr>
      <w:r w:rsidRPr="009212A2">
        <w:rPr>
          <w:rFonts w:ascii="Times New Roman" w:hAnsi="Times New Roman" w:cs="Times New Roman"/>
        </w:rPr>
        <w:t xml:space="preserve"> Dovršeno u </w:t>
      </w:r>
      <w:r w:rsidR="00202201">
        <w:rPr>
          <w:rFonts w:ascii="Times New Roman" w:hAnsi="Times New Roman" w:cs="Times New Roman"/>
        </w:rPr>
        <w:t>13</w:t>
      </w:r>
      <w:r w:rsidRPr="009212A2">
        <w:rPr>
          <w:rFonts w:ascii="Times New Roman" w:hAnsi="Times New Roman" w:cs="Times New Roman"/>
        </w:rPr>
        <w:t>:</w:t>
      </w:r>
      <w:r w:rsidR="00202201">
        <w:rPr>
          <w:rFonts w:ascii="Times New Roman" w:hAnsi="Times New Roman" w:cs="Times New Roman"/>
        </w:rPr>
        <w:t>50</w:t>
      </w:r>
      <w:r w:rsidRPr="009212A2">
        <w:rPr>
          <w:rFonts w:ascii="Times New Roman" w:hAnsi="Times New Roman" w:cs="Times New Roman"/>
        </w:rPr>
        <w:t xml:space="preserve"> sati.</w:t>
      </w:r>
    </w:p>
    <w:p w:rsidRPr="009212A2" w:rsidR="00B33D48" w:rsidP="00B33D48" w:rsidRDefault="00B33D48">
      <w:pPr>
        <w:ind w:left="2832" w:firstLine="708"/>
        <w:rPr>
          <w:rFonts w:ascii="Times New Roman" w:hAnsi="Times New Roman" w:cs="Times New Roman"/>
        </w:rPr>
      </w:pPr>
    </w:p>
    <w:p w:rsidR="00B33D48" w:rsidP="00B33D48" w:rsidRDefault="00B33D48">
      <w:pPr>
        <w:rPr>
          <w:rFonts w:ascii="Times New Roman" w:hAnsi="Times New Roman" w:cs="Times New Roman"/>
        </w:rPr>
      </w:pPr>
    </w:p>
    <w:p w:rsidRPr="009212A2" w:rsidR="00202201" w:rsidP="00B33D48" w:rsidRDefault="00202201">
      <w:pPr>
        <w:rPr>
          <w:rFonts w:ascii="Times New Roman" w:hAnsi="Times New Roman" w:cs="Times New Roman"/>
        </w:rPr>
      </w:pPr>
    </w:p>
    <w:p w:rsidRPr="009212A2" w:rsidR="00B33D48" w:rsidP="00B33D48" w:rsidRDefault="00B33D48">
      <w:pPr>
        <w:jc w:val="both"/>
        <w:rPr>
          <w:rFonts w:ascii="Times New Roman" w:hAnsi="Times New Roman" w:cs="Times New Roman"/>
        </w:rPr>
      </w:pPr>
      <w:r w:rsidRPr="009212A2">
        <w:rPr>
          <w:rFonts w:ascii="Times New Roman" w:hAnsi="Times New Roman" w:cs="Times New Roman"/>
        </w:rPr>
        <w:t xml:space="preserve">      </w:t>
      </w:r>
      <w:r w:rsidRPr="009212A2">
        <w:rPr>
          <w:rFonts w:ascii="Times New Roman" w:hAnsi="Times New Roman" w:cs="Times New Roman"/>
        </w:rPr>
        <w:tab/>
      </w:r>
      <w:r w:rsidRPr="009212A2">
        <w:rPr>
          <w:rFonts w:ascii="Times New Roman" w:hAnsi="Times New Roman" w:cs="Times New Roman"/>
        </w:rPr>
        <w:tab/>
      </w:r>
      <w:r w:rsidRPr="009212A2">
        <w:rPr>
          <w:rFonts w:ascii="Times New Roman" w:hAnsi="Times New Roman" w:cs="Times New Roman"/>
        </w:rPr>
        <w:tab/>
      </w:r>
      <w:r w:rsidRPr="009212A2">
        <w:rPr>
          <w:rFonts w:ascii="Times New Roman" w:hAnsi="Times New Roman" w:cs="Times New Roman"/>
        </w:rPr>
        <w:tab/>
      </w:r>
      <w:r w:rsidRPr="009212A2">
        <w:rPr>
          <w:rFonts w:ascii="Times New Roman" w:hAnsi="Times New Roman" w:cs="Times New Roman"/>
        </w:rPr>
        <w:tab/>
        <w:t xml:space="preserve"> Stečajna sutkinja               Stečajna upraviteljica </w:t>
      </w:r>
      <w:r w:rsidRPr="009212A2">
        <w:rPr>
          <w:rFonts w:ascii="Times New Roman" w:hAnsi="Times New Roman" w:cs="Times New Roman"/>
        </w:rPr>
        <w:tab/>
      </w:r>
    </w:p>
    <w:p w:rsidRPr="009212A2" w:rsidR="00B33D48" w:rsidP="00B33D48" w:rsidRDefault="00B33D48">
      <w:pPr>
        <w:jc w:val="both"/>
        <w:rPr>
          <w:rFonts w:ascii="Times New Roman" w:hAnsi="Times New Roman" w:cs="Times New Roman"/>
        </w:rPr>
      </w:pPr>
    </w:p>
    <w:p w:rsidR="00B33D48" w:rsidP="00B33D48" w:rsidRDefault="00B33D48">
      <w:pPr>
        <w:jc w:val="both"/>
        <w:rPr>
          <w:rFonts w:ascii="Times New Roman" w:hAnsi="Times New Roman" w:cs="Times New Roman"/>
        </w:rPr>
      </w:pPr>
    </w:p>
    <w:p w:rsidRPr="009212A2" w:rsidR="00202201" w:rsidP="00B33D48" w:rsidRDefault="00202201">
      <w:pPr>
        <w:jc w:val="both"/>
        <w:rPr>
          <w:rFonts w:ascii="Times New Roman" w:hAnsi="Times New Roman" w:cs="Times New Roman"/>
        </w:rPr>
      </w:pPr>
    </w:p>
    <w:p w:rsidRPr="009212A2" w:rsidR="00B33D48" w:rsidP="00B33D48" w:rsidRDefault="00B33D48">
      <w:pPr>
        <w:jc w:val="both"/>
        <w:rPr>
          <w:rFonts w:ascii="Times New Roman" w:hAnsi="Times New Roman" w:cs="Times New Roman"/>
        </w:rPr>
      </w:pPr>
    </w:p>
    <w:p w:rsidRPr="009212A2" w:rsidR="00B33D48" w:rsidP="00B33D48" w:rsidRDefault="00B33D48">
      <w:pPr>
        <w:jc w:val="both"/>
        <w:rPr>
          <w:rFonts w:ascii="Times New Roman" w:hAnsi="Times New Roman" w:cs="Times New Roman"/>
        </w:rPr>
      </w:pPr>
      <w:r w:rsidRPr="009212A2">
        <w:rPr>
          <w:rFonts w:ascii="Times New Roman" w:hAnsi="Times New Roman" w:cs="Times New Roman"/>
        </w:rPr>
        <w:tab/>
      </w:r>
      <w:r w:rsidRPr="009212A2">
        <w:rPr>
          <w:rFonts w:ascii="Times New Roman" w:hAnsi="Times New Roman" w:cs="Times New Roman"/>
        </w:rPr>
        <w:tab/>
      </w:r>
      <w:r w:rsidRPr="009212A2">
        <w:rPr>
          <w:rFonts w:ascii="Times New Roman" w:hAnsi="Times New Roman" w:cs="Times New Roman"/>
        </w:rPr>
        <w:tab/>
      </w:r>
      <w:r w:rsidRPr="009212A2">
        <w:rPr>
          <w:rFonts w:ascii="Times New Roman" w:hAnsi="Times New Roman" w:cs="Times New Roman"/>
        </w:rPr>
        <w:tab/>
      </w:r>
      <w:r w:rsidRPr="009212A2">
        <w:rPr>
          <w:rFonts w:ascii="Times New Roman" w:hAnsi="Times New Roman" w:cs="Times New Roman"/>
        </w:rPr>
        <w:tab/>
        <w:t xml:space="preserve">     Zapisničarka</w:t>
      </w:r>
      <w:r w:rsidRPr="009212A2">
        <w:rPr>
          <w:rFonts w:ascii="Times New Roman" w:hAnsi="Times New Roman" w:cs="Times New Roman"/>
        </w:rPr>
        <w:tab/>
        <w:t xml:space="preserve">        </w:t>
      </w:r>
      <w:r w:rsidRPr="009212A2">
        <w:rPr>
          <w:rFonts w:ascii="Times New Roman" w:hAnsi="Times New Roman" w:cs="Times New Roman"/>
        </w:rPr>
        <w:tab/>
        <w:t xml:space="preserve">   Vjerovnici</w:t>
      </w:r>
    </w:p>
    <w:p w:rsidRPr="009212A2" w:rsidR="00B33D48" w:rsidP="00B33D48" w:rsidRDefault="00B33D48">
      <w:pPr>
        <w:jc w:val="both"/>
        <w:rPr>
          <w:rFonts w:ascii="Times New Roman" w:hAnsi="Times New Roman" w:cs="Times New Roman"/>
        </w:rPr>
      </w:pPr>
      <w:r w:rsidRPr="009212A2">
        <w:rPr>
          <w:rFonts w:ascii="Times New Roman" w:hAnsi="Times New Roman" w:cs="Times New Roman"/>
        </w:rPr>
        <w:tab/>
      </w:r>
    </w:p>
    <w:p w:rsidRPr="009212A2" w:rsidR="00B33D48" w:rsidP="00B33D48" w:rsidRDefault="00B33D48">
      <w:pPr>
        <w:rPr>
          <w:rFonts w:ascii="Times New Roman" w:hAnsi="Times New Roman" w:cs="Times New Roman"/>
        </w:rPr>
      </w:pPr>
    </w:p>
    <w:p w:rsidRPr="009212A2" w:rsidR="00B33D48" w:rsidP="00B33D48" w:rsidRDefault="00B33D48">
      <w:pPr>
        <w:rPr>
          <w:rFonts w:ascii="Times New Roman" w:hAnsi="Times New Roman" w:cs="Times New Roman"/>
        </w:rPr>
      </w:pPr>
    </w:p>
    <w:p w:rsidRPr="009212A2" w:rsidR="005A7587" w:rsidRDefault="005A7587">
      <w:pPr>
        <w:rPr>
          <w:rFonts w:ascii="Times New Roman" w:hAnsi="Times New Roman" w:cs="Times New Roman"/>
        </w:rPr>
      </w:pPr>
    </w:p>
    <w:sectPr w:rsidRPr="009212A2" w:rsidR="005A7587" w:rsidSect="001E4041">
      <w:headerReference w:type="even" r:id="rId7"/>
      <w:headerReference w:type="default" r:id="rId8"/>
      <w:pgSz w:w="11906" w:h="16838"/>
      <w:pgMar w:top="1417" w:right="1417" w:bottom="1418"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33D48" w:rsidP="00B33D48" w:rsidRDefault="00B33D48">
      <w:r>
        <w:separator/>
      </w:r>
    </w:p>
  </w:endnote>
  <w:endnote w:type="continuationSeparator" w:id="0">
    <w:p w:rsidR="00B33D48" w:rsidP="00B33D48" w:rsidRDefault="00B33D48">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33D48" w:rsidP="00B33D48" w:rsidRDefault="00B33D48">
      <w:r>
        <w:separator/>
      </w:r>
    </w:p>
  </w:footnote>
  <w:footnote w:type="continuationSeparator" w:id="0">
    <w:p w:rsidR="00B33D48" w:rsidP="00B33D48" w:rsidRDefault="00B33D48">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B33D4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427B8A">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D14FD" w:rsidR="0037515D" w:rsidP="00E72846" w:rsidRDefault="00B33D48">
    <w:pPr>
      <w:pStyle w:val="Zaglavlje"/>
      <w:framePr w:wrap="around" w:hAnchor="margin" w:vAnchor="text" w:xAlign="center" w:y="1"/>
      <w:rPr>
        <w:rStyle w:val="Brojstranice"/>
        <w:rFonts w:ascii="Times New Roman" w:hAnsi="Times New Roman" w:cs="Times New Roman"/>
      </w:rPr>
    </w:pPr>
    <w:r w:rsidRPr="009D14FD">
      <w:rPr>
        <w:rStyle w:val="Brojstranice"/>
        <w:rFonts w:ascii="Times New Roman" w:hAnsi="Times New Roman" w:cs="Times New Roman"/>
      </w:rPr>
      <w:fldChar w:fldCharType="begin"/>
    </w:r>
    <w:r w:rsidRPr="009D14FD">
      <w:rPr>
        <w:rStyle w:val="Brojstranice"/>
        <w:rFonts w:ascii="Times New Roman" w:hAnsi="Times New Roman" w:cs="Times New Roman"/>
      </w:rPr>
      <w:instrText xml:space="preserve">PAGE  </w:instrText>
    </w:r>
    <w:r w:rsidRPr="009D14FD">
      <w:rPr>
        <w:rStyle w:val="Brojstranice"/>
        <w:rFonts w:ascii="Times New Roman" w:hAnsi="Times New Roman" w:cs="Times New Roman"/>
      </w:rPr>
      <w:fldChar w:fldCharType="separate"/>
    </w:r>
    <w:r w:rsidR="00427B8A">
      <w:rPr>
        <w:rStyle w:val="Brojstranice"/>
        <w:rFonts w:ascii="Times New Roman" w:hAnsi="Times New Roman" w:cs="Times New Roman"/>
        <w:noProof/>
      </w:rPr>
      <w:t>6</w:t>
    </w:r>
    <w:r w:rsidRPr="009D14FD">
      <w:rPr>
        <w:rStyle w:val="Brojstranice"/>
        <w:rFonts w:ascii="Times New Roman" w:hAnsi="Times New Roman" w:cs="Times New Roman"/>
      </w:rPr>
      <w:fldChar w:fldCharType="end"/>
    </w:r>
  </w:p>
  <w:p w:rsidRPr="009A588D" w:rsidR="0037515D" w:rsidP="004A2499" w:rsidRDefault="00B33D48">
    <w:pPr>
      <w:pStyle w:val="Zaglavlje"/>
      <w:tabs>
        <w:tab w:val="clear" w:pos="4703"/>
      </w:tabs>
      <w:jc w:val="right"/>
      <w:rPr>
        <w:rFonts w:ascii="Times New Roman" w:hAnsi="Times New Roman" w:cs="Times New Roman"/>
        <w:color w:val="A5A5A5" w:themeColor="accent3"/>
        <w:spacing w:val="8"/>
      </w:rPr>
    </w:pPr>
    <w:r>
      <w:tab/>
      <w:t xml:space="preserve">                                                                </w:t>
    </w:r>
    <w:r w:rsidR="004A2499">
      <w:t xml:space="preserve">                              </w:t>
    </w:r>
    <w:r w:rsidRPr="009A588D">
      <w:rPr>
        <w:rFonts w:ascii="Times New Roman" w:hAnsi="Times New Roman" w:cs="Times New Roman"/>
      </w:rPr>
      <w:t>2 St-</w:t>
    </w:r>
    <w:r>
      <w:rPr>
        <w:rFonts w:ascii="Times New Roman" w:hAnsi="Times New Roman" w:cs="Times New Roman"/>
      </w:rPr>
      <w:t>68/2019-</w:t>
    </w:r>
    <w:r w:rsidR="004A2499">
      <w:rPr>
        <w:rFonts w:ascii="Times New Roman" w:hAnsi="Times New Roman" w:cs="Times New Roman"/>
      </w:rPr>
      <w:t>78</w:t>
    </w:r>
  </w:p>
  <w:p w:rsidR="00747C40" w:rsidRDefault="00427B8A">
    <w:pPr>
      <w:pStyle w:val="Zaglavlje"/>
    </w:pPr>
  </w:p>
</w:hdr>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D48"/>
    <w:rsid w:val="000372CB"/>
    <w:rsid w:val="00202201"/>
    <w:rsid w:val="00223A89"/>
    <w:rsid w:val="00314FF2"/>
    <w:rsid w:val="00353D04"/>
    <w:rsid w:val="003C3886"/>
    <w:rsid w:val="00427B8A"/>
    <w:rsid w:val="00442161"/>
    <w:rsid w:val="00442AF9"/>
    <w:rsid w:val="00476A8E"/>
    <w:rsid w:val="004A2499"/>
    <w:rsid w:val="005A7587"/>
    <w:rsid w:val="006E2205"/>
    <w:rsid w:val="00704F40"/>
    <w:rsid w:val="007256E4"/>
    <w:rsid w:val="00833E9A"/>
    <w:rsid w:val="009212A2"/>
    <w:rsid w:val="00B33D48"/>
    <w:rsid w:val="00CC0093"/>
    <w:rsid w:val="00D02005"/>
    <w:rsid w:val="00DF0D25"/>
    <w:rsid w:val="00EE60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340EB086-615B-4705-8B4E-091F4DE26B5A}"/>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33D48"/>
    <w:pPr>
      <w:spacing w:after="0" w:line="240" w:lineRule="auto"/>
    </w:pPr>
    <w:rPr>
      <w:rFonts w:ascii="Arial" w:hAnsi="Arial" w:eastAsia="Times New Roman" w:cs="Arial"/>
      <w:bCs/>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B33D48"/>
    <w:pPr>
      <w:tabs>
        <w:tab w:val="center" w:pos="4703"/>
        <w:tab w:val="right" w:pos="9406"/>
      </w:tabs>
    </w:pPr>
  </w:style>
  <w:style w:type="character" w:styleId="ZaglavljeChar" w:customStyle="true">
    <w:name w:val="Zaglavlje Char"/>
    <w:basedOn w:val="Zadanifontodlomka"/>
    <w:link w:val="Zaglavlje"/>
    <w:rsid w:val="00B33D48"/>
    <w:rPr>
      <w:rFonts w:ascii="Arial" w:hAnsi="Arial" w:eastAsia="Times New Roman" w:cs="Arial"/>
      <w:bCs/>
      <w:sz w:val="24"/>
      <w:szCs w:val="24"/>
      <w:lang w:eastAsia="hr-HR"/>
    </w:rPr>
  </w:style>
  <w:style w:type="character" w:styleId="Brojstranice">
    <w:name w:val="page number"/>
    <w:basedOn w:val="Zadanifontodlomka"/>
    <w:rsid w:val="00B33D48"/>
  </w:style>
  <w:style w:type="paragraph" w:styleId="Podnoje">
    <w:name w:val="footer"/>
    <w:basedOn w:val="Normal"/>
    <w:link w:val="PodnojeChar"/>
    <w:uiPriority w:val="99"/>
    <w:unhideWhenUsed/>
    <w:rsid w:val="00B33D48"/>
    <w:pPr>
      <w:tabs>
        <w:tab w:val="center" w:pos="4536"/>
        <w:tab w:val="right" w:pos="9072"/>
      </w:tabs>
    </w:pPr>
  </w:style>
  <w:style w:type="character" w:styleId="PodnojeChar" w:customStyle="true">
    <w:name w:val="Podnožje Char"/>
    <w:basedOn w:val="Zadanifontodlomka"/>
    <w:link w:val="Podnoje"/>
    <w:uiPriority w:val="99"/>
    <w:rsid w:val="00B33D48"/>
    <w:rPr>
      <w:rFonts w:ascii="Arial" w:hAnsi="Arial" w:eastAsia="Times New Roman" w:cs="Arial"/>
      <w:bCs/>
      <w:sz w:val="24"/>
      <w:szCs w:val="24"/>
      <w:lang w:eastAsia="hr-HR"/>
    </w:rPr>
  </w:style>
  <w:style w:type="paragraph" w:styleId="Uvuenotijeloteksta">
    <w:name w:val="Body Text Indent"/>
    <w:basedOn w:val="Normal"/>
    <w:link w:val="UvuenotijelotekstaChar"/>
    <w:unhideWhenUsed/>
    <w:rsid w:val="009212A2"/>
    <w:pPr>
      <w:ind w:firstLine="708"/>
      <w:jc w:val="center"/>
    </w:pPr>
    <w:rPr>
      <w:rFonts w:ascii="Times New Roman" w:hAnsi="Times New Roman" w:cs="Times New Roman"/>
      <w:b/>
      <w:lang w:val="x-none" w:eastAsia="x-none"/>
    </w:rPr>
  </w:style>
  <w:style w:type="character" w:styleId="UvuenotijelotekstaChar" w:customStyle="true">
    <w:name w:val="Uvučeno tijelo teksta Char"/>
    <w:basedOn w:val="Zadanifontodlomka"/>
    <w:link w:val="Uvuenotijeloteksta"/>
    <w:rsid w:val="009212A2"/>
    <w:rPr>
      <w:rFonts w:ascii="Times New Roman" w:hAnsi="Times New Roman" w:eastAsia="Times New Roman" w:cs="Times New Roman"/>
      <w:b/>
      <w:bCs/>
      <w:sz w:val="24"/>
      <w:szCs w:val="24"/>
      <w:lang w:val="x-none" w:eastAsia="x-none"/>
    </w:rPr>
  </w:style>
  <w:style w:type="character" w:styleId="Tekstrezerviranogmjesta">
    <w:name w:val="Placeholder Text"/>
    <w:basedOn w:val="Zadanifontodlomka"/>
    <w:uiPriority w:val="99"/>
    <w:semiHidden/>
    <w:rsid w:val="00427B8A"/>
    <w:rPr>
      <w:color w:val="808080"/>
      <w:bdr w:val="none" w:color="auto" w:sz="0" w:space="0"/>
      <w:shd w:val="clear" w:color="auto" w:fill="auto"/>
    </w:rPr>
  </w:style>
  <w:style w:type="character" w:styleId="eSPISCCParagraphDefaultFont" w:customStyle="true">
    <w:name w:val="eSPIS_CC_Paragraph Default Font"/>
    <w:basedOn w:val="Zadanifontodlomka"/>
    <w:rsid w:val="00427B8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27B8A"/>
    <w:rPr>
      <w:rFonts w:ascii="Times New Roman" w:hAnsi="Times New Roman" w:cs="Times New Roman"/>
      <w:bdr w:val="none" w:color="auto" w:sz="0" w:space="0"/>
      <w:shd w:val="clear" w:color="auto" w:fill="FFFFCC"/>
      <w:lang w:val="hr-HR"/>
    </w:rPr>
  </w:style>
  <w:style w:type="character" w:styleId="PozadinaSvijetloCrvena" w:customStyle="true">
    <w:name w:val="Pozadina_SvijetloCrvena"/>
    <w:basedOn w:val="eSPISCCParagraphDefaultFont"/>
    <w:rsid w:val="00427B8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27B8A"/>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29. listopada 2019.</izvorni_sadrzaj>
    <derivirana_varijabla naziv="DomainObject.StvarniPocetakDatum_1">29. listopada 2019.</derivirana_varijabla>
  </DomainObject.StvarniPocetakDatum>
  <DomainObject.StvarniZavrsetakDatum>
    <izvorni_sadrzaj>29. listopada 2019.</izvorni_sadrzaj>
    <derivirana_varijabla naziv="DomainObject.StvarniZavrsetakDatum_1">29. listopada 2019.</derivirana_varijabla>
  </DomainObject.StvarniZavrsetakDatum>
  <DomainObject.PlaniraniZavrsetakDatum>
    <izvorni_sadrzaj>29. listopada 2019.</izvorni_sadrzaj>
    <derivirana_varijabla naziv="DomainObject.PlaniraniZavrsetakDatum_1">29. listopada 2019.</derivirana_varijabla>
  </DomainObject.PlaniraniZavrsetakDatum>
  <DomainObject.PlaniraniPocetakDatum>
    <izvorni_sadrzaj>29. listopada 2019.</izvorni_sadrzaj>
    <derivirana_varijabla naziv="DomainObject.PlaniraniPocetakDatum_1">29. listopada 2019.</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13:50</izvorni_sadrzaj>
    <derivirana_varijabla naziv="DomainObject.StvarniZavrsetakVrijeme_1">13:50</derivirana_varijabla>
  </DomainObject.StvarniZavrsetakVrijeme>
  <DomainObject.PlaniraniZavrsetakVrijeme>
    <izvorni_sadrzaj>12:40</izvorni_sadrzaj>
    <derivirana_varijabla naziv="DomainObject.PlaniraniZavrsetakVrijeme_1">12:40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6</izvorni_sadrzaj>
    <derivirana_varijabla naziv="DomainObject.Zapisnik.BrojStranica_1">6</derivirana_varijabla>
  </DomainObject.Zapisnik.BrojStranica>
  <DomainObject.Zapisnik.DatumKreiranja>
    <izvorni_sadrzaj>29. listopada 2019.</izvorni_sadrzaj>
    <derivirana_varijabla naziv="DomainObject.Zapisnik.DatumKreiranja_1">29. listopada 2019.</derivirana_varijabla>
  </DomainObject.Zapisnik.DatumKreiranja>
  <DomainObject.Zapisnik.ImovinskaKorist>
    <izvorni_sadrzaj/>
    <derivirana_varijabla naziv="DomainObject.Zapisnik.ImovinskaKorist_1"/>
  </DomainObject.Zapisnik.ImovinskaKorist>
  <DomainObject.Zapisnik.Oznaka>
    <izvorni_sadrzaj>St-68/2019-78</izvorni_sadrzaj>
    <derivirana_varijabla naziv="DomainObject.Zapisnik.Oznaka_1">St-68/2019-78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2019.</izvorni_sadrzaj>
    <derivirana_varijabla naziv="DomainObject.Predmet.DatumOsnivanja_1">14.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St-68/2019</izvorni_sadrzaj>
    <derivirana_varijabla naziv="DomainObject.Predmet.OznakaBroj_1">St-68/2019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8.7.2019. Spisu prileži 11 registratora
 s prijavama tražbina</izvorni_sadrzaj>
    <derivirana_varijabla naziv="DomainObject.Predmet.PrimjedbaSuca_1">8.7.2019. Spisu prileži 11 registratora
 s prijavama tražbina</derivirana_varijabla>
  </DomainObject.Predmet.PrimjedbaSuca>
  <DomainObject.Predmet.ProtustrankaFormated>
    <izvorni_sadrzaj>  ULJANIK Proizvodnja opreme d.d. Vodnjan</izvorni_sadrzaj>
    <derivirana_varijabla naziv="DomainObject.Predmet.ProtustrankaFormated_1">  ULJANIK Proizvodnja opreme d.d. Vodnjan</derivirana_varijabla>
  </DomainObject.Predmet.ProtustrankaFormated>
  <DomainObject.Predmet.ProtustrankaFormatedOIB>
    <izvorni_sadrzaj>  ULJANIK Proizvodnja opreme d.d. Vodnjan, OIB 66833856731</izvorni_sadrzaj>
    <derivirana_varijabla naziv="DomainObject.Predmet.ProtustrankaFormatedOIB_1">  ULJANIK Proizvodnja opreme d.d. Vodnjan, OIB 66833856731</derivirana_varijabla>
  </DomainObject.Predmet.ProtustrankaFormatedOIB>
  <DomainObject.Predmet.ProtustrankaFormatedWithAdress>
    <izvorni_sadrzaj> ULJANIK Proizvodnja opreme d.d. Vodnjan, Željeznička 23, 52100 Vodnjan</izvorni_sadrzaj>
    <derivirana_varijabla naziv="DomainObject.Predmet.ProtustrankaFormatedWithAdress_1"> ULJANIK Proizvodnja opreme d.d. Vodnjan, Željeznička 23, 52100 Vodnjan</derivirana_varijabla>
  </DomainObject.Predmet.ProtustrankaFormatedWithAdress>
  <DomainObject.Predmet.ProtustrankaFormatedWithAdressOIB>
    <izvorni_sadrzaj> ULJANIK Proizvodnja opreme d.d. Vodnjan, OIB 66833856731, Željeznička 23, 52100 Vodnjan</izvorni_sadrzaj>
    <derivirana_varijabla naziv="DomainObject.Predmet.ProtustrankaFormatedWithAdressOIB_1"> ULJANIK Proizvodnja opreme d.d. Vodnjan, OIB 66833856731, Željeznička 23, 52100 Vodnjan</derivirana_varijabla>
  </DomainObject.Predmet.ProtustrankaFormatedWithAdressOIB>
  <DomainObject.Predmet.ProtustrankaWithAdress>
    <izvorni_sadrzaj>ULJANIK Proizvodnja opreme d.d. Vodnjan Željeznička 23, 52100 Vodnjan</izvorni_sadrzaj>
    <derivirana_varijabla naziv="DomainObject.Predmet.ProtustrankaWithAdress_1">ULJANIK Proizvodnja opreme d.d. Vodnjan Željeznička 23, 52100 Vodnjan</derivirana_varijabla>
  </DomainObject.Predmet.ProtustrankaWithAdress>
  <DomainObject.Predmet.ProtustrankaWithAdressOIB>
    <izvorni_sadrzaj>ULJANIK Proizvodnja opreme d.d. Vodnjan, OIB 66833856731, Željeznička 23, 52100 Vodnjan</izvorni_sadrzaj>
    <derivirana_varijabla naziv="DomainObject.Predmet.ProtustrankaWithAdressOIB_1">ULJANIK Proizvodnja opreme d.d. Vodnjan, OIB 66833856731, Željeznička 23, 52100 Vodnjan</derivirana_varijabla>
  </DomainObject.Predmet.ProtustrankaWithAdressOIB>
  <DomainObject.Predmet.ProtustrankaNazivFormated>
    <izvorni_sadrzaj>ULJANIK Proizvodnja opreme d.d. Vodnjan</izvorni_sadrzaj>
    <derivirana_varijabla naziv="DomainObject.Predmet.ProtustrankaNazivFormated_1">ULJANIK Proizvodnja opreme d.d. Vodnjan</derivirana_varijabla>
  </DomainObject.Predmet.ProtustrankaNazivFormated>
  <DomainObject.Predmet.ProtustrankaNazivFormatedOIB>
    <izvorni_sadrzaj>ULJANIK Proizvodnja opreme d.d. Vodnjan, OIB 66833856731</izvorni_sadrzaj>
    <derivirana_varijabla naziv="DomainObject.Predmet.ProtustrankaNazivFormatedOIB_1">ULJANIK Proizvodnja opreme d.d. Vodnjan, OIB 66833856731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6228392.56</izvorni_sadrzaj>
    <derivirana_varijabla naziv="DomainObject.Predmet.TrenutnaVrijednost_1">6228392.56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Proizvodnja opreme d.d. Vodnjan</item>
    </izvorni_sadrzaj>
    <derivirana_varijabla naziv="DomainObject.Predmet.ProtuStrankaListFormated_1">
      <item>ULJANIK Proizvodnja opreme d.d. Vodnjan</item>
    </derivirana_varijabla>
  </DomainObject.Predmet.ProtuStrankaListFormated>
  <DomainObject.Predmet.ProtuStrankaListFormatedOIB>
    <izvorni_sadrzaj>
      <item>ULJANIK Proizvodnja opreme d.d. Vodnjan, OIB 66833856731</item>
    </izvorni_sadrzaj>
    <derivirana_varijabla naziv="DomainObject.Predmet.ProtuStrankaListFormatedOIB_1">
      <item>ULJANIK Proizvodnja opreme d.d. Vodnjan, OIB 66833856731</item>
    </derivirana_varijabla>
  </DomainObject.Predmet.ProtuStrankaListFormatedOIB>
  <DomainObject.Predmet.ProtuStrankaListFormatedWithAdress>
    <izvorni_sadrzaj>
      <item>ULJANIK Proizvodnja opreme d.d. Vodnjan, Željeznička 23, 52100 Vodnjan</item>
    </izvorni_sadrzaj>
    <derivirana_varijabla naziv="DomainObject.Predmet.ProtuStrankaListFormatedWithAdress_1">
      <item>ULJANIK Proizvodnja opreme d.d. Vodnjan, Željeznička 23, 52100 Vodnjan</item>
    </derivirana_varijabla>
  </DomainObject.Predmet.ProtuStrankaListFormatedWithAdress>
  <DomainObject.Predmet.ProtuStrankaListFormatedWithAdressOIB>
    <izvorni_sadrzaj>
      <item>ULJANIK Proizvodnja opreme d.d. Vodnjan, OIB 66833856731, Željeznička 23, 52100 Vodnjan</item>
    </izvorni_sadrzaj>
    <derivirana_varijabla naziv="DomainObject.Predmet.ProtuStrankaListFormatedWithAdressOIB_1">
      <item>ULJANIK Proizvodnja opreme d.d. Vodnjan, OIB 66833856731, Željeznička 23, 52100 Vodnjan</item>
    </derivirana_varijabla>
  </DomainObject.Predmet.ProtuStrankaListFormatedWithAdressOIB>
  <DomainObject.Predmet.ProtuStrankaListNazivFormated>
    <izvorni_sadrzaj>
      <item>ULJANIK Proizvodnja opreme d.d. Vodnjan</item>
    </izvorni_sadrzaj>
    <derivirana_varijabla naziv="DomainObject.Predmet.ProtuStrankaListNazivFormated_1">
      <item>ULJANIK Proizvodnja opreme d.d. Vodnjan</item>
    </derivirana_varijabla>
  </DomainObject.Predmet.ProtuStrankaListNazivFormated>
  <DomainObject.Predmet.ProtuStrankaListNazivFormatedOIB>
    <izvorni_sadrzaj>
      <item>ULJANIK Proizvodnja opreme d.d. Vodnjan, OIB 66833856731</item>
    </izvorni_sadrzaj>
    <derivirana_varijabla naziv="DomainObject.Predmet.ProtuStrankaListNazivFormatedOIB_1">
      <item>ULJANIK Proizvodnja opreme d.d. Vodnjan, OIB 66833856731</item>
    </derivirana_varijabla>
  </DomainObject.Predmet.ProtuStrankaListNazivFormatedOIB>
  <DomainObject.Predmet.OstaliListFormated>
    <izvorni_sadrzaj>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zvorni_sadrzaj>
    <derivirana_varijabla naziv="DomainObject.Predmet.OstaliListFormated_1">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derivirana_varijabla>
  </DomainObject.Predmet.OstaliListFormated>
  <DomainObject.Predmet.OstaliListFormatedOIB>
    <izvorni_sadrzaj>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zvorni_sadrzaj>
    <derivirana_varijabla naziv="DomainObject.Predmet.OstaliListFormatedOIB_1">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derivirana_varijabla>
  </DomainObject.Predmet.OstaliListFormatedOIB>
  <DomainObject.Predmet.OstaliListFormatedWithAdress>
    <izvorni_sadrzaj>
      <item>Armando Banković, Rudarska 10, 52100 Vodnjan</item>
      <item>OTP banka Hrvatska d.d., Domovinskog rata 61, 21000 Split</item>
      <item>PRIVREDNA BANKA ZAGREB d.d., Radnička cesta 50, 10000 Zagreb</item>
      <item>ISTARSKA KREDITNA BANKA UMAG d.d., Ernesta Miloša 1, 52470 Umag</item>
      <item>ZAGREBAČKA BANKA d.d., Trg bana Josipa Jelačića 10, 10000 Zagreb</item>
      <item>HRVATSKA POŠTANSKA BANKA d.d.,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Poduzetnička zona 9, 52100 Galižana</item>
      <item>MONTING POWER SYSTEMS d.o.o., Slavonska avenija 26/2, 10000 Zagreb</item>
      <item>STROJOPROMET-ZAGREB d.o.o., Zagrebačka 6, 40000 Šenkovec</item>
      <item>Nadir Mirković, Širolina ulica 1, 52100 Pula</item>
      <item>Odvj. društvo LJUBENKO &amp; PARTNERI d.o.o., Branimirova 29, 10000 Zagreb</item>
    </izvorni_sadrzaj>
    <derivirana_varijabla naziv="DomainObject.Predmet.OstaliListFormatedWithAdress_1">
      <item>Armando Banković, Rudarska 10, 52100 Vodnjan</item>
      <item>OTP banka Hrvatska d.d., Domovinskog rata 61, 21000 Split</item>
      <item>PRIVREDNA BANKA ZAGREB d.d., Radnička cesta 50, 10000 Zagreb</item>
      <item>ISTARSKA KREDITNA BANKA UMAG d.d., Ernesta Miloša 1, 52470 Umag</item>
      <item>ZAGREBAČKA BANKA d.d., Trg bana Josipa Jelačića 10, 10000 Zagreb</item>
      <item>HRVATSKA POŠTANSKA BANKA d.d.,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Poduzetnička zona 9, 52100 Galižana</item>
      <item>MONTING POWER SYSTEMS d.o.o., Slavonska avenija 26/2, 10000 Zagreb</item>
      <item>STROJOPROMET-ZAGREB d.o.o., Zagrebačka 6, 40000 Šenkovec</item>
      <item>Nadir Mirković, Širolina ulica 1, 52100 Pula</item>
      <item>Odvj. društvo LJUBENKO &amp; PARTNERI d.o.o., Branimirova 29, 10000 Zagreb</item>
    </derivirana_varijabla>
  </DomainObject.Predmet.OstaliListFormatedWithAdress>
  <DomainObject.Predmet.OstaliListFormatedWithAdressOIB>
    <izvorni_sadrzaj>
      <item>Armando Banković, Rudarska 10, 52100 Vodnjan</item>
      <item>OTP banka Hrvatska d.d., OIB 52508873833, Domovinskog rata 61, 21000 Split</item>
      <item>PRIVREDNA BANKA ZAGREB d.d., OIB 02535697732, Radnička cesta 50, 10000 Zagreb</item>
      <item>ISTARSKA KREDITNA BANKA UMAG d.d., OIB 65723536010, Ernesta Miloša 1, 52470 Umag</item>
      <item>ZAGREBAČKA BANKA d.d., OIB 92963223473, Trg bana Josipa Jelačića 10, 10000 Zagreb</item>
      <item>HRVATSKA POŠTANSKA BANKA d.d., OIB 87939104217,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OIB 99026314303, Poduzetnička zona 9, 52100 Galižana</item>
      <item>MONTING POWER SYSTEMS d.o.o., OIB 63537380562, Slavonska avenija 26/2, 10000 Zagreb</item>
      <item>STROJOPROMET-ZAGREB d.o.o., OIB 97994010225, Zagrebačka 6, 40000 Šenkovec</item>
      <item>Nadir Mirković, Širolina ulica 1, 52100 Pula</item>
      <item>Odvj. društvo LJUBENKO &amp; PARTNERI d.o.o., OIB 44071613559, Branimirova 29, 10000 Zagreb</item>
    </izvorni_sadrzaj>
    <derivirana_varijabla naziv="DomainObject.Predmet.OstaliListFormatedWithAdressOIB_1">
      <item>Armando Banković, Rudarska 10, 52100 Vodnjan</item>
      <item>OTP banka Hrvatska d.d., OIB 52508873833, Domovinskog rata 61, 21000 Split</item>
      <item>PRIVREDNA BANKA ZAGREB d.d., OIB 02535697732, Radnička cesta 50, 10000 Zagreb</item>
      <item>ISTARSKA KREDITNA BANKA UMAG d.d., OIB 65723536010, Ernesta Miloša 1, 52470 Umag</item>
      <item>ZAGREBAČKA BANKA d.d., OIB 92963223473, Trg bana Josipa Jelačića 10, 10000 Zagreb</item>
      <item>HRVATSKA POŠTANSKA BANKA d.d., OIB 87939104217, Jurišićeva 4, 10000 Zagreb</item>
      <item>Županijsko državno odvjetništvo u Puli - Pola, Rovinjska 2a, 52100 Pula</item>
      <item>Porezna uprava, Područni ured Pazin, M. B. Rašana 2/4 p.p. 60, 52000 Pazin</item>
      <item>Općinski sud u Puli - Pola, ZK Odjel, Rovinjska 2, 52100 Pula</item>
      <item>Policijska postaja Pula, Trg Republike 1, 52100 Pula</item>
      <item>Središnje klirinško depozitarno društvo, Heinzelova ul. 62a, 10000 Zagreb</item>
      <item>ACROS d.o.o., OIB 99026314303, Poduzetnička zona 9, 52100 Galižana</item>
      <item>MONTING POWER SYSTEMS d.o.o., OIB 63537380562, Slavonska avenija 26/2, 10000 Zagreb</item>
      <item>STROJOPROMET-ZAGREB d.o.o., OIB 97994010225, Zagrebačka 6, 40000 Šenkovec</item>
      <item>Nadir Mirković, Širolina ulica 1, 52100 Pula</item>
      <item>Odvj. društvo LJUBENKO &amp; PARTNERI d.o.o., OIB 44071613559, Branimirova 29, 10000 Zagreb</item>
    </derivirana_varijabla>
  </DomainObject.Predmet.OstaliListFormatedWithAdressOIB>
  <DomainObject.Predmet.OstaliListNazivFormated>
    <izvorni_sadrzaj>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zvorni_sadrzaj>
    <derivirana_varijabla naziv="DomainObject.Predmet.OstaliListNazivFormated_1">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derivirana_varijabla>
  </DomainObject.Predmet.OstaliListNazivFormated>
  <DomainObject.Predmet.OstaliListNazivFormatedOIB>
    <izvorni_sadrzaj>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izvorni_sadrzaj>
    <derivirana_varijabla naziv="DomainObject.Predmet.OstaliListNazivFormatedOIB_1">
      <item>Armando Banković</item>
      <item>OTP banka Hrvatska d.d., OIB 52508873833</item>
      <item>PRIVREDNA BANKA ZAGREB d.d., OIB 02535697732</item>
      <item>ISTARSKA KREDITNA BANKA UMAG d.d., OIB 65723536010</item>
      <item>ZAGREBAČKA BANKA d.d., OIB 92963223473</item>
      <item>HRVATSKA POŠTANSKA BANKA d.d., OIB 87939104217</item>
      <item>Županijsko državno odvjetništvo u Puli - Pola</item>
      <item>Porezna uprava, Područni ured Pazin</item>
      <item>Općinski sud u Puli - Pola, ZK Odjel</item>
      <item>Policijska postaja Pula</item>
      <item>Središnje klirinško depozitarno društvo</item>
      <item>ACROS d.o.o., OIB 99026314303</item>
      <item>MONTING POWER SYSTEMS d.o.o., OIB 63537380562</item>
      <item>STROJOPROMET-ZAGREB d.o.o., OIB 97994010225</item>
      <item>Nadir Mirković</item>
      <item>Odvj. društvo LJUBENKO &amp; PARTNERI d.o.o., OIB 44071613559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listopada 2019.</izvorni_sadrzaj>
    <derivirana_varijabla naziv="DomainObject.Datum_1">29. listopada 2019.</derivirana_varijabla>
  </DomainObject.Datum>
  <DomainObject.PoslovniBrojDokumenta>
    <izvorni_sadrzaj>St-68/2019-78</izvorni_sadrzaj>
    <derivirana_varijabla naziv="DomainObject.PoslovniBrojDokumenta_1">St-68/2019-78</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Proizvodnja opreme d.d. Vodnjan</izvorni_sadrzaj>
    <derivirana_varijabla naziv="DomainObject.Predmet.ProtustrankaIDrugi_1">ULJANIK Proizvodnja opreme d.d. Vodnjan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Proizvodnja opreme d.d. Vodnjan, OIB 66833856731, Željeznička 23, 52100 Vodnjan</izvorni_sadrzaj>
    <derivirana_varijabla naziv="DomainObject.Predmet.ProtustrankaIDrugiAdressOIB_1">ULJANIK Proizvodnja opreme d.d. Vodnjan, OIB 66833856731, Željeznička 23,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Proizvodnja opreme d.d. Vodnjan</item>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izvorni_sadrzaj>
    <derivirana_varijabla naziv="DomainObject.Predmet.SudioniciListNaziv_1">
      <item>FINANCIJSKA AGENCIJA, RC RIJEKA, PODRUŽNICA PULA, PULA</item>
      <item>ULJANIK Proizvodnja opreme d.d. Vodnjan</item>
      <item>Armando Banković</item>
      <item>OTP banka Hrvatska d.d.</item>
      <item>PRIVREDNA BANKA ZAGREB d.d.</item>
      <item>ISTARSKA KREDITNA BANKA UMAG d.d.</item>
      <item>ZAGREBAČKA BANKA d.d.</item>
      <item>HRVATSKA POŠTANSKA BANKA d.d.</item>
      <item>Županijsko državno odvjetništvo u Puli - Pola</item>
      <item>Porezna uprava, Područni ured Pazin</item>
      <item>Općinski sud u Puli - Pola, ZK Odjel</item>
      <item>Policijska postaja Pula</item>
      <item>Središnje klirinško depozitarno društvo</item>
      <item>ACROS d.o.o.</item>
      <item>MONTING POWER SYSTEMS d.o.o.</item>
      <item>STROJOPROMET-ZAGREB d.o.o.</item>
      <item>Nadir Mirković</item>
      <item>Odvj. društvo LJUBENKO &amp; PARTNERI d.o.o.</item>
    </derivirana_varijabla>
  </DomainObject.Predmet.SudioniciListNaziv>
  <DomainObject.Predmet.SudioniciListAdressOIB>
    <izvorni_sadrzaj>
      <item>FINANCIJSKA AGENCIJA, RC RIJEKA, PODRUŽNICA PULA, PULA, OIB 85821130368, Ulica grada Vukovara 70,10000 Zagreb</item>
      <item>ULJANIK Proizvodnja opreme d.d. Vodnjan, OIB 66833856731, Željeznička 23,52100 Vodnjan</item>
      <item>Armando Banković, Rudarska 10,52100 Vodnjan</item>
      <item>OTP banka Hrvatska d.d., OIB 52508873833, Domovinskog rata 61,21000 Split</item>
      <item>PRIVREDNA BANKA ZAGREB d.d., OIB 02535697732, Radnička cesta 50,10000 Zagreb</item>
      <item>ISTARSKA KREDITNA BANKA UMAG d.d., OIB 65723536010, Ernesta Miloša 1,52470 Umag</item>
      <item>ZAGREBAČKA BANKA d.d., OIB 92963223473, Trg bana Josipa Jelačića 10,10000 Zagreb</item>
      <item>HRVATSKA POŠTANSKA BANKA d.d., OIB 87939104217, Jurišićeva 4,10000 Zagreb</item>
      <item>Županijsko državno odvjetništvo u Puli - Pola, Rovinjska 2a,52100 Pula</item>
      <item>Porezna uprava, Područni ured Pazin, M. B. Rašana 2/4 p.p. 60,52000 Pazin</item>
      <item>Općinski sud u Puli - Pola, ZK Odjel, Rovinjska 2,52100 Pula</item>
      <item>Policijska postaja Pula, Trg Republike 1,52100 Pula</item>
      <item>Središnje klirinško depozitarno društvo, Heinzelova ul. 62a,10000 Zagreb</item>
      <item>ACROS d.o.o., OIB 99026314303, Poduzetnička zona 9,52100 Galižana</item>
      <item>MONTING POWER SYSTEMS d.o.o., OIB 63537380562, Slavonska avenija 26/2,10000 Zagreb</item>
      <item>STROJOPROMET-ZAGREB d.o.o., OIB 97994010225, Zagrebačka 6,40000 Šenkovec</item>
      <item>Nadir Mirković, Širolina ulica 1,52100 Pula</item>
      <item>Odvj. društvo LJUBENKO &amp; PARTNERI d.o.o., OIB 44071613559, Branimirova 29,10000 Zagreb</item>
    </izvorni_sadrzaj>
    <derivirana_varijabla naziv="DomainObject.Predmet.SudioniciListAdressOIB_1">
      <item>FINANCIJSKA AGENCIJA, RC RIJEKA, PODRUŽNICA PULA, PULA, OIB 85821130368, Ulica grada Vukovara 70,10000 Zagreb</item>
      <item>ULJANIK Proizvodnja opreme d.d. Vodnjan, OIB 66833856731, Željeznička 23,52100 Vodnjan</item>
      <item>Armando Banković, Rudarska 10,52100 Vodnjan</item>
      <item>OTP banka Hrvatska d.d., OIB 52508873833, Domovinskog rata 61,21000 Split</item>
      <item>PRIVREDNA BANKA ZAGREB d.d., OIB 02535697732, Radnička cesta 50,10000 Zagreb</item>
      <item>ISTARSKA KREDITNA BANKA UMAG d.d., OIB 65723536010, Ernesta Miloša 1,52470 Umag</item>
      <item>ZAGREBAČKA BANKA d.d., OIB 92963223473, Trg bana Josipa Jelačića 10,10000 Zagreb</item>
      <item>HRVATSKA POŠTANSKA BANKA d.d., OIB 87939104217, Jurišićeva 4,10000 Zagreb</item>
      <item>Županijsko državno odvjetništvo u Puli - Pola, Rovinjska 2a,52100 Pula</item>
      <item>Porezna uprava, Područni ured Pazin, M. B. Rašana 2/4 p.p. 60,52000 Pazin</item>
      <item>Općinski sud u Puli - Pola, ZK Odjel, Rovinjska 2,52100 Pula</item>
      <item>Policijska postaja Pula, Trg Republike 1,52100 Pula</item>
      <item>Središnje klirinško depozitarno društvo, Heinzelova ul. 62a,10000 Zagreb</item>
      <item>ACROS d.o.o., OIB 99026314303, Poduzetnička zona 9,52100 Galižana</item>
      <item>MONTING POWER SYSTEMS d.o.o., OIB 63537380562, Slavonska avenija 26/2,10000 Zagreb</item>
      <item>STROJOPROMET-ZAGREB d.o.o., OIB 97994010225, Zagrebačka 6,40000 Šenkovec</item>
      <item>Nadir Mirković, Širolina ulica 1,52100 Pula</item>
      <item>Odvj. društvo LJUBENKO &amp; PARTNERI d.o.o., OIB 44071613559, Branimirova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66833856731</item>
      <item>, OIB null</item>
      <item>, OIB 52508873833</item>
      <item>, OIB 02535697732</item>
      <item>, OIB 65723536010</item>
      <item>, OIB 92963223473</item>
      <item>, OIB 87939104217</item>
      <item>, OIB null</item>
      <item>, OIB null</item>
      <item>, OIB null</item>
      <item>, OIB null</item>
      <item>, OIB null</item>
      <item>, OIB 99026314303</item>
      <item>, OIB 63537380562</item>
      <item>, OIB 97994010225</item>
      <item>, OIB null</item>
      <item>, OIB 44071613559</item>
    </izvorni_sadrzaj>
    <derivirana_varijabla naziv="DomainObject.Predmet.SudioniciListNazivOIB_1">
      <item>, OIB 85821130368</item>
      <item>, OIB 66833856731</item>
      <item>, OIB null</item>
      <item>, OIB 52508873833</item>
      <item>, OIB 02535697732</item>
      <item>, OIB 65723536010</item>
      <item>, OIB 92963223473</item>
      <item>, OIB 87939104217</item>
      <item>, OIB null</item>
      <item>, OIB null</item>
      <item>, OIB null</item>
      <item>, OIB null</item>
      <item>, OIB null</item>
      <item>, OIB 99026314303</item>
      <item>, OIB 63537380562</item>
      <item>, OIB 97994010225</item>
      <item>, OIB null</item>
      <item>, OIB 44071613559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6</properties:Pages>
  <properties:Words>2141</properties:Words>
  <properties:Characters>11461</properties:Characters>
  <properties:Lines>281</properties:Lines>
  <properties:Paragraphs>100</properties:Paragraphs>
  <properties:TotalTime>166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13643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2019-09-17T10:36:00Z</dcterms:created>
  <dc:creator>Ana Valčić</dc:creator>
  <dc:description/>
  <cp:keywords/>
  <cp:lastModifiedBy>Jasmina Matika</cp:lastModifiedBy>
  <dcterms:modified xmlns:xsi="http://www.w3.org/2001/XMLSchema-instance" xsi:type="dcterms:W3CDTF">2019-10-29T12:54:00Z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St-68/2019-78 / Zapisnik - Skupština vjerovnika (St-68-19 - ZAPISNIK - SKUPŠTINA VJEROVNIKA 29.10.2019..docx)</vt:lpwstr>
  </prop:property>
  <prop:property fmtid="{D5CDD505-2E9C-101B-9397-08002B2CF9AE}" pid="4" name="CC_coloring">
    <vt:bool>false</vt:bool>
  </prop:property>
  <prop:property fmtid="{D5CDD505-2E9C-101B-9397-08002B2CF9AE}" pid="5" name="BrojStranica">
    <vt:i4>6</vt:i4>
  </prop:property>
</prop:Properties>
</file>